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4F4" w:rsidRPr="000A0F58" w:rsidRDefault="00B554F4" w:rsidP="00B554F4">
      <w:pPr>
        <w:ind w:left="0" w:hanging="2"/>
        <w:jc w:val="center"/>
        <w:rPr>
          <w:rFonts w:ascii="Calibri" w:eastAsia="Calibri" w:hAnsi="Calibri" w:cs="Calibri"/>
        </w:rPr>
      </w:pPr>
      <w:bookmarkStart w:id="0" w:name="_GoBack"/>
      <w:bookmarkEnd w:id="0"/>
      <w:r w:rsidRPr="000A0F58">
        <w:rPr>
          <w:rFonts w:ascii="Calibri" w:eastAsia="Calibri" w:hAnsi="Calibri" w:cs="Calibri"/>
          <w:b/>
        </w:rPr>
        <w:t>BASES PARA LA INVITACIÓN MIXTA DE ADJUDICACIÓN MEDIANTE INVITACIÓN CON COTIZACIÓN DE TRES PROVEEDORES No. M3E-55006120-1</w:t>
      </w:r>
      <w:r w:rsidR="00E52C58">
        <w:rPr>
          <w:rFonts w:ascii="Calibri" w:eastAsia="Calibri" w:hAnsi="Calibri" w:cs="Calibri"/>
          <w:b/>
        </w:rPr>
        <w:t xml:space="preserve"> PARA EL ARRENDAMIENTO DE ACTIVOS INTANGIBLES</w:t>
      </w:r>
    </w:p>
    <w:p w:rsidR="00226B46" w:rsidRDefault="00226B46">
      <w:pPr>
        <w:ind w:left="0" w:right="-376" w:hanging="2"/>
        <w:jc w:val="both"/>
        <w:rPr>
          <w:rFonts w:ascii="Calibri" w:eastAsia="Calibri" w:hAnsi="Calibri" w:cs="Calibri"/>
          <w:sz w:val="20"/>
          <w:szCs w:val="20"/>
        </w:rPr>
      </w:pPr>
    </w:p>
    <w:p w:rsidR="00226B46" w:rsidRDefault="00DF5241">
      <w:pPr>
        <w:ind w:left="0" w:right="-376" w:hanging="2"/>
        <w:jc w:val="both"/>
        <w:rPr>
          <w:rFonts w:ascii="Calibri" w:eastAsia="Calibri" w:hAnsi="Calibri" w:cs="Calibri"/>
          <w:u w:val="single"/>
        </w:rPr>
      </w:pPr>
      <w:r w:rsidRPr="000A0F58">
        <w:rPr>
          <w:rFonts w:ascii="Calibri" w:eastAsia="Calibri" w:hAnsi="Calibri" w:cs="Calibri"/>
          <w:b/>
        </w:rPr>
        <w:t xml:space="preserve">FECHA: </w:t>
      </w:r>
      <w:r w:rsidR="000A0F58" w:rsidRPr="000A0F58">
        <w:rPr>
          <w:rFonts w:ascii="Calibri" w:eastAsia="Calibri" w:hAnsi="Calibri" w:cs="Calibri"/>
          <w:b/>
        </w:rPr>
        <w:t>01</w:t>
      </w:r>
      <w:r w:rsidRPr="000A0F58">
        <w:rPr>
          <w:rFonts w:ascii="Calibri" w:eastAsia="Calibri" w:hAnsi="Calibri" w:cs="Calibri"/>
          <w:b/>
        </w:rPr>
        <w:t xml:space="preserve"> </w:t>
      </w:r>
      <w:r w:rsidR="00E52C58" w:rsidRPr="000A0F58">
        <w:rPr>
          <w:rFonts w:ascii="Calibri" w:eastAsia="Calibri" w:hAnsi="Calibri" w:cs="Calibri"/>
          <w:b/>
        </w:rPr>
        <w:t>DE SEPTIEMBRE DE 2020</w:t>
      </w:r>
      <w:r w:rsidR="00E52C58">
        <w:rPr>
          <w:rFonts w:ascii="Calibri" w:eastAsia="Calibri" w:hAnsi="Calibri" w:cs="Calibri"/>
          <w:b/>
        </w:rPr>
        <w:t xml:space="preserve"> </w:t>
      </w:r>
    </w:p>
    <w:p w:rsidR="00226B46" w:rsidRDefault="00226B46">
      <w:pPr>
        <w:ind w:left="0" w:right="-376" w:hanging="2"/>
        <w:jc w:val="both"/>
        <w:rPr>
          <w:rFonts w:ascii="Calibri" w:eastAsia="Calibri" w:hAnsi="Calibri" w:cs="Calibri"/>
          <w:color w:val="FF0000"/>
          <w:sz w:val="20"/>
          <w:szCs w:val="20"/>
        </w:rPr>
      </w:pPr>
    </w:p>
    <w:p w:rsidR="00226B46" w:rsidRDefault="00DF5241">
      <w:pPr>
        <w:ind w:left="0" w:right="-376" w:hanging="2"/>
        <w:jc w:val="both"/>
        <w:rPr>
          <w:rFonts w:ascii="Calibri" w:eastAsia="Calibri" w:hAnsi="Calibri" w:cs="Calibri"/>
          <w:sz w:val="20"/>
          <w:szCs w:val="20"/>
        </w:rPr>
      </w:pPr>
      <w:r>
        <w:rPr>
          <w:rFonts w:ascii="Calibri" w:eastAsia="Calibri" w:hAnsi="Calibri" w:cs="Calibri"/>
          <w:sz w:val="20"/>
          <w:szCs w:val="20"/>
        </w:rPr>
        <w:t>Para los efectos de esta invitación se entenderá por:</w:t>
      </w:r>
    </w:p>
    <w:p w:rsidR="00226B46" w:rsidRDefault="00226B46">
      <w:pPr>
        <w:ind w:left="0" w:right="-376" w:hanging="2"/>
        <w:jc w:val="both"/>
        <w:rPr>
          <w:rFonts w:ascii="Calibri" w:eastAsia="Calibri" w:hAnsi="Calibri" w:cs="Calibri"/>
          <w:sz w:val="20"/>
          <w:szCs w:val="20"/>
        </w:rPr>
      </w:pPr>
    </w:p>
    <w:p w:rsidR="00226B46" w:rsidRDefault="00DF5241">
      <w:pPr>
        <w:spacing w:after="120"/>
        <w:ind w:left="0" w:right="-374" w:hanging="2"/>
        <w:jc w:val="both"/>
        <w:rPr>
          <w:rFonts w:ascii="Calibri" w:eastAsia="Calibri" w:hAnsi="Calibri" w:cs="Calibri"/>
          <w:color w:val="000000"/>
          <w:sz w:val="20"/>
          <w:szCs w:val="20"/>
        </w:rPr>
      </w:pPr>
      <w:proofErr w:type="spellStart"/>
      <w:r>
        <w:rPr>
          <w:rFonts w:ascii="Calibri" w:eastAsia="Calibri" w:hAnsi="Calibri" w:cs="Calibri"/>
          <w:b/>
          <w:sz w:val="20"/>
          <w:szCs w:val="20"/>
        </w:rPr>
        <w:t>e·compras</w:t>
      </w:r>
      <w:proofErr w:type="spellEnd"/>
      <w:r>
        <w:rPr>
          <w:rFonts w:ascii="Calibri" w:eastAsia="Calibri" w:hAnsi="Calibri" w:cs="Calibri"/>
          <w:sz w:val="20"/>
          <w:szCs w:val="20"/>
        </w:rPr>
        <w:t>: Sistema desarrollado en la plataforma de SRM (</w:t>
      </w:r>
      <w:proofErr w:type="spellStart"/>
      <w:r>
        <w:rPr>
          <w:rFonts w:ascii="Calibri" w:eastAsia="Calibri" w:hAnsi="Calibri" w:cs="Calibri"/>
          <w:sz w:val="20"/>
          <w:szCs w:val="20"/>
        </w:rPr>
        <w:t>Supplier</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Relationship</w:t>
      </w:r>
      <w:proofErr w:type="spellEnd"/>
      <w:r>
        <w:rPr>
          <w:rFonts w:ascii="Calibri" w:eastAsia="Calibri" w:hAnsi="Calibri" w:cs="Calibri"/>
          <w:sz w:val="20"/>
          <w:szCs w:val="20"/>
        </w:rPr>
        <w:t xml:space="preserve"> Management- Gestión de relaciones con Proveedores), al cual se accede a través de la página </w:t>
      </w:r>
      <w:proofErr w:type="spellStart"/>
      <w:r>
        <w:rPr>
          <w:rFonts w:ascii="Calibri" w:eastAsia="Calibri" w:hAnsi="Calibri" w:cs="Calibri"/>
          <w:sz w:val="20"/>
          <w:szCs w:val="20"/>
        </w:rPr>
        <w:t>eléctronica</w:t>
      </w:r>
      <w:proofErr w:type="spellEnd"/>
      <w:r>
        <w:rPr>
          <w:rFonts w:ascii="Calibri" w:eastAsia="Calibri" w:hAnsi="Calibri" w:cs="Calibri"/>
          <w:sz w:val="20"/>
          <w:szCs w:val="20"/>
        </w:rPr>
        <w:t xml:space="preserve">: </w:t>
      </w:r>
      <w:hyperlink r:id="rId8">
        <w:r>
          <w:rPr>
            <w:rFonts w:ascii="Calibri" w:eastAsia="Calibri" w:hAnsi="Calibri" w:cs="Calibri"/>
            <w:color w:val="0000FF"/>
            <w:sz w:val="20"/>
            <w:szCs w:val="20"/>
            <w:u w:val="single"/>
          </w:rPr>
          <w:t>https://pseig.guanajuato.gob.mx:9100/irj/portal</w:t>
        </w:r>
      </w:hyperlink>
    </w:p>
    <w:p w:rsidR="00226B46" w:rsidRDefault="00DF5241">
      <w:pPr>
        <w:spacing w:after="120"/>
        <w:ind w:left="0" w:right="-374" w:hanging="2"/>
        <w:jc w:val="both"/>
        <w:rPr>
          <w:rFonts w:ascii="Calibri" w:eastAsia="Calibri" w:hAnsi="Calibri" w:cs="Calibri"/>
          <w:sz w:val="20"/>
          <w:szCs w:val="20"/>
        </w:rPr>
      </w:pPr>
      <w:r>
        <w:rPr>
          <w:rFonts w:ascii="Calibri" w:eastAsia="Calibri" w:hAnsi="Calibri" w:cs="Calibri"/>
          <w:b/>
          <w:sz w:val="20"/>
          <w:szCs w:val="20"/>
        </w:rPr>
        <w:t xml:space="preserve">Ley: </w:t>
      </w:r>
      <w:r>
        <w:rPr>
          <w:rFonts w:ascii="Calibri" w:eastAsia="Calibri" w:hAnsi="Calibri" w:cs="Calibri"/>
          <w:sz w:val="20"/>
          <w:szCs w:val="20"/>
        </w:rPr>
        <w:t>Ley de Contrataciones Públicas para el Estado de Guanajuato.</w:t>
      </w:r>
    </w:p>
    <w:p w:rsidR="00226B46" w:rsidRDefault="00DF5241">
      <w:pPr>
        <w:spacing w:after="120"/>
        <w:ind w:left="0" w:right="-374" w:hanging="2"/>
        <w:jc w:val="both"/>
        <w:rPr>
          <w:rFonts w:ascii="Calibri" w:eastAsia="Calibri" w:hAnsi="Calibri" w:cs="Calibri"/>
          <w:sz w:val="20"/>
          <w:szCs w:val="20"/>
        </w:rPr>
      </w:pPr>
      <w:r>
        <w:rPr>
          <w:rFonts w:ascii="Calibri" w:eastAsia="Calibri" w:hAnsi="Calibri" w:cs="Calibri"/>
          <w:b/>
          <w:sz w:val="20"/>
          <w:szCs w:val="20"/>
        </w:rPr>
        <w:t xml:space="preserve">Reglamento: </w:t>
      </w:r>
      <w:r>
        <w:rPr>
          <w:rFonts w:ascii="Calibri" w:eastAsia="Calibri" w:hAnsi="Calibri" w:cs="Calibri"/>
          <w:sz w:val="20"/>
          <w:szCs w:val="20"/>
        </w:rPr>
        <w:t>Reglamento de la Ley de Contrataciones Públicas para el Estado de Guanajuato de la Administración Pública Estatal.</w:t>
      </w:r>
    </w:p>
    <w:p w:rsidR="00226B46" w:rsidRDefault="00DF5241">
      <w:pPr>
        <w:spacing w:after="120"/>
        <w:ind w:left="0" w:right="-374" w:hanging="2"/>
        <w:jc w:val="both"/>
        <w:rPr>
          <w:rFonts w:ascii="Calibri" w:eastAsia="Calibri" w:hAnsi="Calibri" w:cs="Calibri"/>
          <w:sz w:val="20"/>
          <w:szCs w:val="20"/>
        </w:rPr>
      </w:pPr>
      <w:r>
        <w:rPr>
          <w:rFonts w:ascii="Calibri" w:eastAsia="Calibri" w:hAnsi="Calibri" w:cs="Calibri"/>
          <w:b/>
          <w:sz w:val="20"/>
          <w:szCs w:val="20"/>
        </w:rPr>
        <w:t>Dirección</w:t>
      </w:r>
      <w:r>
        <w:rPr>
          <w:rFonts w:ascii="Calibri" w:eastAsia="Calibri" w:hAnsi="Calibri" w:cs="Calibri"/>
          <w:sz w:val="20"/>
          <w:szCs w:val="20"/>
        </w:rPr>
        <w:t xml:space="preserve">: Dirección de Adquisiciones y Suministros ubicada en Carretera Guanajuato Juventino Rosas K.M. 9.5, Colonia Yerbabuena, Guanajuato, </w:t>
      </w:r>
      <w:proofErr w:type="spellStart"/>
      <w:r>
        <w:rPr>
          <w:rFonts w:ascii="Calibri" w:eastAsia="Calibri" w:hAnsi="Calibri" w:cs="Calibri"/>
          <w:sz w:val="20"/>
          <w:szCs w:val="20"/>
        </w:rPr>
        <w:t>Gto</w:t>
      </w:r>
      <w:proofErr w:type="spellEnd"/>
      <w:r>
        <w:rPr>
          <w:rFonts w:ascii="Calibri" w:eastAsia="Calibri" w:hAnsi="Calibri" w:cs="Calibri"/>
          <w:sz w:val="20"/>
          <w:szCs w:val="20"/>
        </w:rPr>
        <w:t>.</w:t>
      </w:r>
    </w:p>
    <w:p w:rsidR="00226B46" w:rsidRDefault="00DF5241">
      <w:pPr>
        <w:spacing w:after="120"/>
        <w:ind w:left="0" w:right="-374" w:hanging="2"/>
        <w:jc w:val="both"/>
        <w:rPr>
          <w:rFonts w:ascii="Calibri" w:eastAsia="Calibri" w:hAnsi="Calibri" w:cs="Calibri"/>
          <w:sz w:val="20"/>
          <w:szCs w:val="20"/>
        </w:rPr>
      </w:pPr>
      <w:r>
        <w:rPr>
          <w:rFonts w:ascii="Calibri" w:eastAsia="Calibri" w:hAnsi="Calibri" w:cs="Calibri"/>
          <w:b/>
          <w:sz w:val="20"/>
          <w:szCs w:val="20"/>
        </w:rPr>
        <w:t>Lineamientos</w:t>
      </w:r>
      <w:r>
        <w:rPr>
          <w:rFonts w:ascii="Calibri" w:eastAsia="Calibri" w:hAnsi="Calibri" w:cs="Calibri"/>
          <w:sz w:val="20"/>
          <w:szCs w:val="20"/>
        </w:rPr>
        <w:t>: Lineamientos para la Operación del Programa Anual de Adquisiciones, Arrendamientos y Servicios de las Dependencias y Entidades.</w:t>
      </w:r>
    </w:p>
    <w:p w:rsidR="00226B46" w:rsidRDefault="00226B46">
      <w:pPr>
        <w:ind w:left="0" w:right="-376" w:hanging="2"/>
        <w:jc w:val="both"/>
        <w:rPr>
          <w:rFonts w:ascii="Calibri" w:eastAsia="Calibri" w:hAnsi="Calibri" w:cs="Calibri"/>
          <w:sz w:val="20"/>
          <w:szCs w:val="20"/>
        </w:rPr>
      </w:pPr>
    </w:p>
    <w:p w:rsidR="00226B46" w:rsidRDefault="00DF5241">
      <w:pPr>
        <w:ind w:left="0" w:right="-376" w:hanging="2"/>
        <w:jc w:val="both"/>
        <w:rPr>
          <w:rFonts w:ascii="Calibri" w:eastAsia="Calibri" w:hAnsi="Calibri" w:cs="Calibri"/>
        </w:rPr>
      </w:pPr>
      <w:r>
        <w:rPr>
          <w:rFonts w:ascii="Calibri" w:eastAsia="Calibri" w:hAnsi="Calibri" w:cs="Calibri"/>
          <w:b/>
        </w:rPr>
        <w:t>PROVEEDORES DE GOBIERNO DEL ESTADO DE GUANAJUATO:</w:t>
      </w:r>
    </w:p>
    <w:p w:rsidR="00226B46" w:rsidRDefault="00226B46">
      <w:pPr>
        <w:ind w:left="0" w:right="-376" w:hanging="2"/>
        <w:jc w:val="both"/>
        <w:rPr>
          <w:rFonts w:ascii="Calibri" w:eastAsia="Calibri" w:hAnsi="Calibri" w:cs="Calibri"/>
          <w:sz w:val="20"/>
          <w:szCs w:val="20"/>
        </w:rPr>
      </w:pPr>
    </w:p>
    <w:p w:rsidR="00226B46" w:rsidRDefault="00DF5241">
      <w:pPr>
        <w:ind w:left="0" w:right="-376" w:hanging="2"/>
        <w:jc w:val="both"/>
        <w:rPr>
          <w:rFonts w:ascii="Calibri" w:eastAsia="Calibri" w:hAnsi="Calibri" w:cs="Calibri"/>
          <w:sz w:val="20"/>
          <w:szCs w:val="20"/>
        </w:rPr>
      </w:pPr>
      <w:r>
        <w:rPr>
          <w:rFonts w:ascii="Calibri" w:eastAsia="Calibri" w:hAnsi="Calibri" w:cs="Calibri"/>
          <w:sz w:val="20"/>
          <w:szCs w:val="20"/>
        </w:rPr>
        <w:t xml:space="preserve">Por medio del presente </w:t>
      </w:r>
      <w:r w:rsidRPr="000A0F58">
        <w:rPr>
          <w:rFonts w:ascii="Calibri" w:eastAsia="Calibri" w:hAnsi="Calibri" w:cs="Calibri"/>
          <w:sz w:val="20"/>
          <w:szCs w:val="20"/>
        </w:rPr>
        <w:t xml:space="preserve">documento se invita a cotizar, </w:t>
      </w:r>
      <w:r w:rsidRPr="000A0F58">
        <w:rPr>
          <w:rFonts w:ascii="Calibri" w:eastAsia="Calibri" w:hAnsi="Calibri" w:cs="Calibri"/>
          <w:b/>
          <w:sz w:val="20"/>
          <w:szCs w:val="20"/>
          <w:u w:val="single"/>
        </w:rPr>
        <w:t xml:space="preserve">a los proveedores que cuenten con su registro en el Padrón Estatal de Proveedores actualizado al </w:t>
      </w:r>
      <w:r w:rsidR="000A0F58" w:rsidRPr="000A0F58">
        <w:rPr>
          <w:rFonts w:ascii="Calibri" w:eastAsia="Calibri" w:hAnsi="Calibri" w:cs="Calibri"/>
          <w:b/>
          <w:sz w:val="20"/>
          <w:szCs w:val="20"/>
          <w:u w:val="single"/>
        </w:rPr>
        <w:t>2020</w:t>
      </w:r>
      <w:r w:rsidRPr="000A0F58">
        <w:rPr>
          <w:rFonts w:ascii="Calibri" w:eastAsia="Calibri" w:hAnsi="Calibri" w:cs="Calibri"/>
          <w:sz w:val="20"/>
          <w:szCs w:val="20"/>
        </w:rPr>
        <w:t xml:space="preserve">, los bienes comprendidos en el </w:t>
      </w:r>
      <w:r w:rsidRPr="000A0F58">
        <w:rPr>
          <w:rFonts w:ascii="Calibri" w:eastAsia="Calibri" w:hAnsi="Calibri" w:cs="Calibri"/>
          <w:b/>
          <w:sz w:val="20"/>
          <w:szCs w:val="20"/>
        </w:rPr>
        <w:t xml:space="preserve">Anexo I de la invitación </w:t>
      </w:r>
      <w:r w:rsidR="000A0F58" w:rsidRPr="000A0F58">
        <w:rPr>
          <w:rFonts w:ascii="Calibri" w:eastAsia="Calibri" w:hAnsi="Calibri" w:cs="Calibri"/>
          <w:b/>
          <w:sz w:val="20"/>
          <w:szCs w:val="20"/>
        </w:rPr>
        <w:t>M3E-55006120-1</w:t>
      </w:r>
      <w:r w:rsidRPr="000A0F58">
        <w:rPr>
          <w:rFonts w:ascii="Calibri" w:eastAsia="Calibri" w:hAnsi="Calibri" w:cs="Calibri"/>
          <w:sz w:val="20"/>
          <w:szCs w:val="20"/>
        </w:rPr>
        <w:t xml:space="preserve">, a través del portal </w:t>
      </w:r>
      <w:proofErr w:type="spellStart"/>
      <w:r w:rsidRPr="000A0F58">
        <w:rPr>
          <w:rFonts w:ascii="Calibri" w:eastAsia="Calibri" w:hAnsi="Calibri" w:cs="Calibri"/>
          <w:b/>
          <w:sz w:val="20"/>
          <w:szCs w:val="20"/>
        </w:rPr>
        <w:t>e·compras</w:t>
      </w:r>
      <w:proofErr w:type="spellEnd"/>
      <w:r w:rsidRPr="000A0F58">
        <w:rPr>
          <w:rFonts w:ascii="Calibri" w:eastAsia="Calibri" w:hAnsi="Calibri" w:cs="Calibri"/>
          <w:sz w:val="20"/>
          <w:szCs w:val="20"/>
        </w:rPr>
        <w:t xml:space="preserve"> o</w:t>
      </w:r>
      <w:r w:rsidRPr="000A0F58">
        <w:rPr>
          <w:rFonts w:ascii="Calibri" w:eastAsia="Calibri" w:hAnsi="Calibri" w:cs="Calibri"/>
          <w:b/>
          <w:sz w:val="20"/>
          <w:szCs w:val="20"/>
        </w:rPr>
        <w:t xml:space="preserve"> </w:t>
      </w:r>
      <w:r w:rsidRPr="000A0F58">
        <w:rPr>
          <w:rFonts w:ascii="Calibri" w:eastAsia="Calibri" w:hAnsi="Calibri" w:cs="Calibri"/>
          <w:sz w:val="20"/>
          <w:szCs w:val="20"/>
        </w:rPr>
        <w:t>de</w:t>
      </w:r>
      <w:r w:rsidRPr="000A0F58">
        <w:rPr>
          <w:rFonts w:ascii="Calibri" w:eastAsia="Calibri" w:hAnsi="Calibri" w:cs="Calibri"/>
          <w:b/>
          <w:sz w:val="20"/>
          <w:szCs w:val="20"/>
        </w:rPr>
        <w:t xml:space="preserve"> manera presencial</w:t>
      </w:r>
      <w:r w:rsidRPr="000A0F58">
        <w:rPr>
          <w:rFonts w:ascii="Calibri" w:eastAsia="Calibri" w:hAnsi="Calibri" w:cs="Calibri"/>
          <w:sz w:val="20"/>
          <w:szCs w:val="20"/>
        </w:rPr>
        <w:t>, guardando las mejores condiciones de</w:t>
      </w:r>
      <w:r>
        <w:rPr>
          <w:rFonts w:ascii="Calibri" w:eastAsia="Calibri" w:hAnsi="Calibri" w:cs="Calibri"/>
          <w:sz w:val="20"/>
          <w:szCs w:val="20"/>
        </w:rPr>
        <w:t xml:space="preserve"> mercado para el Gobierno del Estado.</w:t>
      </w:r>
    </w:p>
    <w:p w:rsidR="00226B46" w:rsidRDefault="00226B46">
      <w:pPr>
        <w:ind w:left="0" w:right="-376" w:hanging="2"/>
        <w:jc w:val="both"/>
        <w:rPr>
          <w:rFonts w:ascii="Calibri" w:eastAsia="Calibri" w:hAnsi="Calibri" w:cs="Calibri"/>
          <w:sz w:val="20"/>
          <w:szCs w:val="20"/>
        </w:rPr>
      </w:pPr>
    </w:p>
    <w:p w:rsidR="00226B46" w:rsidRDefault="00DF5241">
      <w:pPr>
        <w:ind w:left="0" w:right="-376" w:hanging="2"/>
        <w:jc w:val="both"/>
        <w:rPr>
          <w:rFonts w:ascii="Calibri" w:eastAsia="Calibri" w:hAnsi="Calibri" w:cs="Calibri"/>
          <w:color w:val="000000"/>
          <w:sz w:val="20"/>
          <w:szCs w:val="20"/>
        </w:rPr>
      </w:pPr>
      <w:r>
        <w:rPr>
          <w:rFonts w:ascii="Calibri" w:eastAsia="Calibri" w:hAnsi="Calibri" w:cs="Calibri"/>
          <w:color w:val="000000"/>
          <w:sz w:val="20"/>
          <w:szCs w:val="20"/>
        </w:rPr>
        <w:t>La invitación y los anexos de la presente invitación los podrán visualizar y descargar en las páginas electrónicas www.finanzas.guanajuato.gob.mx,  www.guanajuato.gob.mx  y https://pseig.guanajuato.gob.mx:9100/irj/portal.</w:t>
      </w:r>
    </w:p>
    <w:p w:rsidR="00226B46" w:rsidRDefault="00226B46">
      <w:pPr>
        <w:ind w:left="0" w:right="-376" w:hanging="2"/>
        <w:jc w:val="both"/>
        <w:rPr>
          <w:rFonts w:ascii="Calibri" w:eastAsia="Calibri" w:hAnsi="Calibri" w:cs="Calibri"/>
          <w:sz w:val="20"/>
          <w:szCs w:val="20"/>
        </w:rPr>
      </w:pPr>
    </w:p>
    <w:p w:rsidR="00226B46" w:rsidRDefault="00DF5241">
      <w:pPr>
        <w:shd w:val="clear" w:color="auto" w:fill="0000FF"/>
        <w:ind w:left="0" w:right="-376" w:hanging="2"/>
        <w:jc w:val="center"/>
        <w:rPr>
          <w:rFonts w:ascii="Calibri" w:eastAsia="Calibri" w:hAnsi="Calibri" w:cs="Calibri"/>
        </w:rPr>
      </w:pPr>
      <w:r>
        <w:rPr>
          <w:rFonts w:ascii="Calibri" w:eastAsia="Calibri" w:hAnsi="Calibri" w:cs="Calibri"/>
          <w:b/>
        </w:rPr>
        <w:t>I. INFORMACIÓN ESPECÍFICA DE LA INVITACIÓN</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10"/>
        </w:numPr>
        <w:ind w:left="0" w:right="-376" w:hanging="2"/>
        <w:jc w:val="both"/>
        <w:rPr>
          <w:rFonts w:ascii="Calibri" w:eastAsia="Calibri" w:hAnsi="Calibri" w:cs="Calibri"/>
        </w:rPr>
      </w:pPr>
      <w:r>
        <w:rPr>
          <w:rFonts w:ascii="Calibri" w:eastAsia="Calibri" w:hAnsi="Calibri" w:cs="Calibri"/>
          <w:b/>
        </w:rPr>
        <w:t>DESCRIPCIÓN COMPLETA DE LOS BIENES</w:t>
      </w:r>
    </w:p>
    <w:p w:rsidR="00226B46" w:rsidRDefault="00226B46">
      <w:pPr>
        <w:ind w:left="0" w:right="-376" w:hanging="2"/>
        <w:jc w:val="both"/>
        <w:rPr>
          <w:rFonts w:ascii="Calibri" w:eastAsia="Calibri" w:hAnsi="Calibri" w:cs="Calibri"/>
          <w:sz w:val="20"/>
          <w:szCs w:val="20"/>
        </w:rPr>
      </w:pPr>
    </w:p>
    <w:p w:rsidR="00226B46" w:rsidRDefault="00DF5241">
      <w:pPr>
        <w:ind w:left="0" w:right="-376" w:hanging="2"/>
        <w:jc w:val="both"/>
        <w:rPr>
          <w:rFonts w:ascii="Calibri" w:eastAsia="Calibri" w:hAnsi="Calibri" w:cs="Calibri"/>
          <w:sz w:val="20"/>
          <w:szCs w:val="20"/>
        </w:rPr>
      </w:pPr>
      <w:r>
        <w:rPr>
          <w:rFonts w:ascii="Calibri" w:eastAsia="Calibri" w:hAnsi="Calibri" w:cs="Calibri"/>
          <w:sz w:val="20"/>
          <w:szCs w:val="20"/>
        </w:rPr>
        <w:t xml:space="preserve">Para efectos de la presente invitación, podrá bajo su responsabilidad solicitar los </w:t>
      </w:r>
      <w:r w:rsidRPr="00E52C58">
        <w:rPr>
          <w:rFonts w:ascii="Calibri" w:eastAsia="Calibri" w:hAnsi="Calibri" w:cs="Calibri"/>
          <w:sz w:val="20"/>
          <w:szCs w:val="20"/>
        </w:rPr>
        <w:t>Anexos I, A,</w:t>
      </w:r>
      <w:r w:rsidR="00E52C58" w:rsidRPr="00E52C58">
        <w:rPr>
          <w:rFonts w:ascii="Calibri" w:eastAsia="Calibri" w:hAnsi="Calibri" w:cs="Calibri"/>
          <w:sz w:val="20"/>
          <w:szCs w:val="20"/>
        </w:rPr>
        <w:t xml:space="preserve"> AB,</w:t>
      </w:r>
      <w:r w:rsidRPr="00E52C58">
        <w:rPr>
          <w:rFonts w:ascii="Calibri" w:eastAsia="Calibri" w:hAnsi="Calibri" w:cs="Calibri"/>
          <w:sz w:val="20"/>
          <w:szCs w:val="20"/>
        </w:rPr>
        <w:t xml:space="preserve"> B, C, D, E, F y R, que incluyen las especificaciones, características y demás términos en forma detallada en la</w:t>
      </w:r>
      <w:r>
        <w:rPr>
          <w:rFonts w:ascii="Calibri" w:eastAsia="Calibri" w:hAnsi="Calibri" w:cs="Calibri"/>
          <w:sz w:val="20"/>
          <w:szCs w:val="20"/>
        </w:rPr>
        <w:t xml:space="preserve"> Dirección, o en su caso solicitar la información al correo </w:t>
      </w:r>
      <w:hyperlink r:id="rId9">
        <w:r w:rsidR="000A0F58">
          <w:rPr>
            <w:rFonts w:ascii="Calibri" w:eastAsia="Calibri" w:hAnsi="Calibri" w:cs="Calibri"/>
            <w:color w:val="0000FF"/>
            <w:sz w:val="20"/>
            <w:szCs w:val="20"/>
            <w:u w:val="single"/>
          </w:rPr>
          <w:t>ocabral@guanajuato.gob.mx</w:t>
        </w:r>
      </w:hyperlink>
      <w:r>
        <w:rPr>
          <w:rFonts w:ascii="Calibri" w:eastAsia="Calibri" w:hAnsi="Calibri" w:cs="Calibri"/>
          <w:sz w:val="20"/>
          <w:szCs w:val="20"/>
        </w:rPr>
        <w:t xml:space="preserve"> </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10"/>
        </w:numPr>
        <w:ind w:left="0" w:right="-376" w:hanging="2"/>
        <w:jc w:val="both"/>
        <w:rPr>
          <w:rFonts w:ascii="Calibri" w:eastAsia="Calibri" w:hAnsi="Calibri" w:cs="Calibri"/>
        </w:rPr>
      </w:pPr>
      <w:r>
        <w:rPr>
          <w:rFonts w:ascii="Calibri" w:eastAsia="Calibri" w:hAnsi="Calibri" w:cs="Calibri"/>
          <w:b/>
        </w:rPr>
        <w:t>FECHA Y HORARIO PARA LA PRESENTACIÓN DE OFERTAS</w:t>
      </w:r>
    </w:p>
    <w:p w:rsidR="00226B46" w:rsidRDefault="00226B46">
      <w:pPr>
        <w:ind w:left="0" w:right="-376" w:hanging="2"/>
        <w:jc w:val="both"/>
        <w:rPr>
          <w:rFonts w:ascii="Calibri" w:eastAsia="Calibri" w:hAnsi="Calibri" w:cs="Calibri"/>
          <w:sz w:val="20"/>
          <w:szCs w:val="20"/>
        </w:rPr>
      </w:pPr>
    </w:p>
    <w:p w:rsidR="00226B46" w:rsidRDefault="00DF5241">
      <w:pPr>
        <w:pBdr>
          <w:top w:val="nil"/>
          <w:left w:val="nil"/>
          <w:bottom w:val="nil"/>
          <w:right w:val="nil"/>
          <w:between w:val="nil"/>
        </w:pBdr>
        <w:spacing w:line="240" w:lineRule="auto"/>
        <w:ind w:left="0" w:right="-283" w:hanging="2"/>
        <w:jc w:val="both"/>
        <w:rPr>
          <w:rFonts w:ascii="Calibri" w:eastAsia="Calibri" w:hAnsi="Calibri" w:cs="Calibri"/>
          <w:color w:val="000000"/>
          <w:sz w:val="20"/>
          <w:szCs w:val="20"/>
        </w:rPr>
      </w:pPr>
      <w:r>
        <w:rPr>
          <w:rFonts w:ascii="Calibri" w:eastAsia="Calibri" w:hAnsi="Calibri" w:cs="Calibri"/>
          <w:color w:val="000000"/>
          <w:sz w:val="20"/>
          <w:szCs w:val="20"/>
        </w:rPr>
        <w:t>Los interesados en participar a través de</w:t>
      </w:r>
      <w:r>
        <w:rPr>
          <w:rFonts w:ascii="Calibri" w:eastAsia="Calibri" w:hAnsi="Calibri" w:cs="Calibri"/>
          <w:b/>
          <w:color w:val="000000"/>
          <w:sz w:val="20"/>
          <w:szCs w:val="20"/>
        </w:rPr>
        <w:t xml:space="preserve"> </w:t>
      </w:r>
      <w:proofErr w:type="spellStart"/>
      <w:r>
        <w:rPr>
          <w:rFonts w:ascii="Calibri" w:eastAsia="Calibri" w:hAnsi="Calibri" w:cs="Calibri"/>
          <w:b/>
          <w:color w:val="000000"/>
          <w:sz w:val="20"/>
          <w:szCs w:val="20"/>
        </w:rPr>
        <w:t>e·compras</w:t>
      </w:r>
      <w:proofErr w:type="spellEnd"/>
      <w:r>
        <w:rPr>
          <w:rFonts w:ascii="Calibri" w:eastAsia="Calibri" w:hAnsi="Calibri" w:cs="Calibri"/>
          <w:color w:val="000000"/>
          <w:sz w:val="20"/>
          <w:szCs w:val="20"/>
        </w:rPr>
        <w:t xml:space="preserve">, deberán ingresar de manera electrónica las propuestas Técnicas y Económicas a más tardar el día </w:t>
      </w:r>
      <w:r>
        <w:rPr>
          <w:rFonts w:ascii="Calibri" w:eastAsia="Calibri" w:hAnsi="Calibri" w:cs="Calibri"/>
          <w:b/>
          <w:color w:val="000000"/>
          <w:sz w:val="20"/>
          <w:szCs w:val="20"/>
        </w:rPr>
        <w:t xml:space="preserve"> </w:t>
      </w:r>
      <w:r w:rsidR="000A0F58">
        <w:rPr>
          <w:rFonts w:ascii="Calibri" w:eastAsia="Calibri" w:hAnsi="Calibri" w:cs="Calibri"/>
          <w:b/>
          <w:color w:val="000000"/>
          <w:sz w:val="20"/>
          <w:szCs w:val="20"/>
        </w:rPr>
        <w:t>07</w:t>
      </w:r>
      <w:r>
        <w:rPr>
          <w:rFonts w:ascii="Calibri" w:eastAsia="Calibri" w:hAnsi="Calibri" w:cs="Calibri"/>
          <w:b/>
          <w:color w:val="000000"/>
          <w:sz w:val="20"/>
          <w:szCs w:val="20"/>
        </w:rPr>
        <w:t xml:space="preserve"> de </w:t>
      </w:r>
      <w:r w:rsidR="000A0F58">
        <w:rPr>
          <w:rFonts w:ascii="Calibri" w:eastAsia="Calibri" w:hAnsi="Calibri" w:cs="Calibri"/>
          <w:b/>
          <w:color w:val="000000"/>
          <w:sz w:val="20"/>
          <w:szCs w:val="20"/>
        </w:rPr>
        <w:t>septiembre</w:t>
      </w:r>
      <w:r>
        <w:rPr>
          <w:rFonts w:ascii="Calibri" w:eastAsia="Calibri" w:hAnsi="Calibri" w:cs="Calibri"/>
          <w:b/>
          <w:color w:val="000000"/>
          <w:sz w:val="20"/>
          <w:szCs w:val="20"/>
        </w:rPr>
        <w:t xml:space="preserve"> 20</w:t>
      </w:r>
      <w:r w:rsidR="000A0F58">
        <w:rPr>
          <w:rFonts w:ascii="Calibri" w:eastAsia="Calibri" w:hAnsi="Calibri" w:cs="Calibri"/>
          <w:b/>
          <w:color w:val="000000"/>
          <w:sz w:val="20"/>
          <w:szCs w:val="20"/>
        </w:rPr>
        <w:t>20 a las 10</w:t>
      </w:r>
      <w:r>
        <w:rPr>
          <w:rFonts w:ascii="Calibri" w:eastAsia="Calibri" w:hAnsi="Calibri" w:cs="Calibri"/>
          <w:b/>
          <w:color w:val="000000"/>
          <w:sz w:val="20"/>
          <w:szCs w:val="20"/>
        </w:rPr>
        <w:t>:</w:t>
      </w:r>
      <w:r w:rsidR="000A0F58">
        <w:rPr>
          <w:rFonts w:ascii="Calibri" w:eastAsia="Calibri" w:hAnsi="Calibri" w:cs="Calibri"/>
          <w:b/>
          <w:color w:val="000000"/>
          <w:sz w:val="20"/>
          <w:szCs w:val="20"/>
        </w:rPr>
        <w:t>00</w:t>
      </w:r>
      <w:r>
        <w:rPr>
          <w:rFonts w:ascii="Calibri" w:eastAsia="Calibri" w:hAnsi="Calibri" w:cs="Calibri"/>
          <w:b/>
          <w:color w:val="000000"/>
          <w:sz w:val="20"/>
          <w:szCs w:val="20"/>
        </w:rPr>
        <w:t xml:space="preserve"> horas</w:t>
      </w:r>
      <w:r>
        <w:rPr>
          <w:rFonts w:ascii="Calibri" w:eastAsia="Calibri" w:hAnsi="Calibri" w:cs="Calibri"/>
          <w:color w:val="000000"/>
          <w:sz w:val="20"/>
          <w:szCs w:val="20"/>
        </w:rPr>
        <w:t>. Se aclara que el sistema no admite  propuestas después de la fecha y hora señaladas. Así mismo, el formato de las propuestas deberá ser .</w:t>
      </w:r>
      <w:proofErr w:type="spellStart"/>
      <w:r>
        <w:rPr>
          <w:rFonts w:ascii="Calibri" w:eastAsia="Calibri" w:hAnsi="Calibri" w:cs="Calibri"/>
          <w:b/>
          <w:color w:val="000000"/>
          <w:sz w:val="20"/>
          <w:szCs w:val="20"/>
        </w:rPr>
        <w:t>doc</w:t>
      </w:r>
      <w:proofErr w:type="spellEnd"/>
      <w:r>
        <w:rPr>
          <w:rFonts w:ascii="Calibri" w:eastAsia="Calibri" w:hAnsi="Calibri" w:cs="Calibri"/>
          <w:b/>
          <w:color w:val="000000"/>
          <w:sz w:val="20"/>
          <w:szCs w:val="20"/>
        </w:rPr>
        <w:t>, .</w:t>
      </w:r>
      <w:proofErr w:type="spellStart"/>
      <w:r>
        <w:rPr>
          <w:rFonts w:ascii="Calibri" w:eastAsia="Calibri" w:hAnsi="Calibri" w:cs="Calibri"/>
          <w:b/>
          <w:color w:val="000000"/>
          <w:sz w:val="20"/>
          <w:szCs w:val="20"/>
        </w:rPr>
        <w:t>xls</w:t>
      </w:r>
      <w:proofErr w:type="spellEnd"/>
      <w:r>
        <w:rPr>
          <w:rFonts w:ascii="Calibri" w:eastAsia="Calibri" w:hAnsi="Calibri" w:cs="Calibri"/>
          <w:b/>
          <w:color w:val="000000"/>
          <w:sz w:val="20"/>
          <w:szCs w:val="20"/>
        </w:rPr>
        <w:t>, .</w:t>
      </w:r>
      <w:proofErr w:type="spellStart"/>
      <w:r>
        <w:rPr>
          <w:rFonts w:ascii="Calibri" w:eastAsia="Calibri" w:hAnsi="Calibri" w:cs="Calibri"/>
          <w:b/>
          <w:color w:val="000000"/>
          <w:sz w:val="20"/>
          <w:szCs w:val="20"/>
        </w:rPr>
        <w:t>ppt</w:t>
      </w:r>
      <w:proofErr w:type="spellEnd"/>
      <w:r>
        <w:rPr>
          <w:rFonts w:ascii="Calibri" w:eastAsia="Calibri" w:hAnsi="Calibri" w:cs="Calibri"/>
          <w:b/>
          <w:color w:val="000000"/>
          <w:sz w:val="20"/>
          <w:szCs w:val="20"/>
        </w:rPr>
        <w:t xml:space="preserve"> o .</w:t>
      </w:r>
      <w:proofErr w:type="spellStart"/>
      <w:r>
        <w:rPr>
          <w:rFonts w:ascii="Calibri" w:eastAsia="Calibri" w:hAnsi="Calibri" w:cs="Calibri"/>
          <w:b/>
          <w:color w:val="000000"/>
          <w:sz w:val="20"/>
          <w:szCs w:val="20"/>
        </w:rPr>
        <w:t>pdf</w:t>
      </w:r>
      <w:proofErr w:type="spellEnd"/>
      <w:r>
        <w:rPr>
          <w:rFonts w:ascii="Calibri" w:eastAsia="Calibri" w:hAnsi="Calibri" w:cs="Calibri"/>
          <w:b/>
          <w:color w:val="000000"/>
          <w:sz w:val="20"/>
          <w:szCs w:val="20"/>
        </w:rPr>
        <w:t xml:space="preserve">, </w:t>
      </w:r>
      <w:r>
        <w:rPr>
          <w:rFonts w:ascii="Calibri" w:eastAsia="Calibri" w:hAnsi="Calibri" w:cs="Calibri"/>
          <w:b/>
          <w:smallCaps/>
          <w:color w:val="000000"/>
          <w:sz w:val="20"/>
          <w:szCs w:val="20"/>
        </w:rPr>
        <w:t xml:space="preserve">NO SE ACEPTAN ARCHIVOS COMPRIMIDOS O FORMATO SUPERIOR A VERSIÓN 2003.  </w:t>
      </w:r>
      <w:r>
        <w:rPr>
          <w:rFonts w:ascii="Calibri" w:eastAsia="Calibri" w:hAnsi="Calibri" w:cs="Calibri"/>
          <w:smallCaps/>
          <w:color w:val="000000"/>
          <w:sz w:val="20"/>
          <w:szCs w:val="20"/>
        </w:rPr>
        <w:t>E</w:t>
      </w:r>
      <w:r>
        <w:rPr>
          <w:rFonts w:ascii="Calibri" w:eastAsia="Calibri" w:hAnsi="Calibri" w:cs="Calibri"/>
          <w:color w:val="000000"/>
          <w:sz w:val="20"/>
          <w:szCs w:val="20"/>
        </w:rPr>
        <w:t>l ANEXO R no aplica para quienes participen a través de esta modalidad.</w:t>
      </w:r>
    </w:p>
    <w:p w:rsidR="00226B46" w:rsidRDefault="00226B46">
      <w:pPr>
        <w:pBdr>
          <w:top w:val="nil"/>
          <w:left w:val="nil"/>
          <w:bottom w:val="nil"/>
          <w:right w:val="nil"/>
          <w:between w:val="nil"/>
        </w:pBdr>
        <w:spacing w:line="240" w:lineRule="auto"/>
        <w:ind w:left="0" w:right="-283" w:hanging="2"/>
        <w:jc w:val="both"/>
        <w:rPr>
          <w:rFonts w:ascii="Calibri" w:eastAsia="Calibri" w:hAnsi="Calibri" w:cs="Calibri"/>
          <w:color w:val="000000"/>
          <w:sz w:val="20"/>
          <w:szCs w:val="20"/>
        </w:rPr>
      </w:pPr>
    </w:p>
    <w:p w:rsidR="00226B46" w:rsidRDefault="00DF5241">
      <w:pPr>
        <w:pBdr>
          <w:top w:val="nil"/>
          <w:left w:val="nil"/>
          <w:bottom w:val="nil"/>
          <w:right w:val="nil"/>
          <w:between w:val="nil"/>
        </w:pBdr>
        <w:spacing w:line="240" w:lineRule="auto"/>
        <w:ind w:left="0" w:right="-283" w:hanging="2"/>
        <w:jc w:val="both"/>
        <w:rPr>
          <w:rFonts w:ascii="Calibri" w:eastAsia="Calibri" w:hAnsi="Calibri" w:cs="Calibri"/>
          <w:color w:val="000000"/>
          <w:sz w:val="20"/>
          <w:szCs w:val="20"/>
        </w:rPr>
      </w:pPr>
      <w:r>
        <w:rPr>
          <w:rFonts w:ascii="Calibri" w:eastAsia="Calibri" w:hAnsi="Calibri" w:cs="Calibri"/>
          <w:color w:val="000000"/>
          <w:sz w:val="20"/>
          <w:szCs w:val="20"/>
        </w:rPr>
        <w:lastRenderedPageBreak/>
        <w:t xml:space="preserve">Los interesados en participar de manera presencial, deberán entregar los sobres de las propuestas Técnicas y Económicas a más tardar el día </w:t>
      </w:r>
      <w:r>
        <w:rPr>
          <w:rFonts w:ascii="Calibri" w:eastAsia="Calibri" w:hAnsi="Calibri" w:cs="Calibri"/>
          <w:b/>
          <w:color w:val="000000"/>
          <w:sz w:val="20"/>
          <w:szCs w:val="20"/>
        </w:rPr>
        <w:t xml:space="preserve"> </w:t>
      </w:r>
      <w:r w:rsidR="000A0F58" w:rsidRPr="000A0F58">
        <w:rPr>
          <w:rFonts w:ascii="Calibri" w:eastAsia="Calibri" w:hAnsi="Calibri" w:cs="Calibri"/>
          <w:b/>
          <w:color w:val="000000"/>
          <w:sz w:val="20"/>
          <w:szCs w:val="20"/>
        </w:rPr>
        <w:t>07</w:t>
      </w:r>
      <w:r w:rsidRPr="000A0F58">
        <w:rPr>
          <w:rFonts w:ascii="Calibri" w:eastAsia="Calibri" w:hAnsi="Calibri" w:cs="Calibri"/>
          <w:b/>
          <w:color w:val="000000"/>
          <w:sz w:val="20"/>
          <w:szCs w:val="20"/>
        </w:rPr>
        <w:t xml:space="preserve"> de </w:t>
      </w:r>
      <w:r w:rsidR="000A0F58" w:rsidRPr="000A0F58">
        <w:rPr>
          <w:rFonts w:ascii="Calibri" w:eastAsia="Calibri" w:hAnsi="Calibri" w:cs="Calibri"/>
          <w:b/>
          <w:color w:val="000000"/>
          <w:sz w:val="20"/>
          <w:szCs w:val="20"/>
        </w:rPr>
        <w:t>septiembre</w:t>
      </w:r>
      <w:r w:rsidRPr="000A0F58">
        <w:rPr>
          <w:rFonts w:ascii="Calibri" w:eastAsia="Calibri" w:hAnsi="Calibri" w:cs="Calibri"/>
          <w:b/>
          <w:color w:val="000000"/>
          <w:sz w:val="20"/>
          <w:szCs w:val="20"/>
        </w:rPr>
        <w:t xml:space="preserve"> 20</w:t>
      </w:r>
      <w:r w:rsidR="000A0F58" w:rsidRPr="000A0F58">
        <w:rPr>
          <w:rFonts w:ascii="Calibri" w:eastAsia="Calibri" w:hAnsi="Calibri" w:cs="Calibri"/>
          <w:b/>
          <w:color w:val="000000"/>
          <w:sz w:val="20"/>
          <w:szCs w:val="20"/>
        </w:rPr>
        <w:t>20 a las 10</w:t>
      </w:r>
      <w:r w:rsidRPr="000A0F58">
        <w:rPr>
          <w:rFonts w:ascii="Calibri" w:eastAsia="Calibri" w:hAnsi="Calibri" w:cs="Calibri"/>
          <w:b/>
          <w:color w:val="000000"/>
          <w:sz w:val="20"/>
          <w:szCs w:val="20"/>
        </w:rPr>
        <w:t>:</w:t>
      </w:r>
      <w:r w:rsidR="000A0F58" w:rsidRPr="000A0F58">
        <w:rPr>
          <w:rFonts w:ascii="Calibri" w:eastAsia="Calibri" w:hAnsi="Calibri" w:cs="Calibri"/>
          <w:b/>
          <w:color w:val="000000"/>
          <w:sz w:val="20"/>
          <w:szCs w:val="20"/>
        </w:rPr>
        <w:t>00</w:t>
      </w:r>
      <w:r w:rsidRPr="000A0F58">
        <w:rPr>
          <w:rFonts w:ascii="Calibri" w:eastAsia="Calibri" w:hAnsi="Calibri" w:cs="Calibri"/>
          <w:b/>
          <w:color w:val="000000"/>
          <w:sz w:val="20"/>
          <w:szCs w:val="20"/>
        </w:rPr>
        <w:t xml:space="preserve"> horas</w:t>
      </w:r>
      <w:r w:rsidRPr="000A0F58">
        <w:rPr>
          <w:rFonts w:ascii="Calibri" w:eastAsia="Calibri" w:hAnsi="Calibri" w:cs="Calibri"/>
          <w:color w:val="000000"/>
          <w:sz w:val="20"/>
          <w:szCs w:val="20"/>
        </w:rPr>
        <w:t xml:space="preserve">, en la Dirección de Adquisiciones y Suministros ubicada en la Carretera Guanajuato – Juventino Rosas Km. 9.5 Col. Yerbabuena C.P. 36250, Guanajuato, </w:t>
      </w:r>
      <w:proofErr w:type="spellStart"/>
      <w:r w:rsidRPr="000A0F58">
        <w:rPr>
          <w:rFonts w:ascii="Calibri" w:eastAsia="Calibri" w:hAnsi="Calibri" w:cs="Calibri"/>
          <w:color w:val="000000"/>
          <w:sz w:val="20"/>
          <w:szCs w:val="20"/>
        </w:rPr>
        <w:t>Gto</w:t>
      </w:r>
      <w:proofErr w:type="spellEnd"/>
      <w:r w:rsidRPr="000A0F58">
        <w:rPr>
          <w:rFonts w:ascii="Calibri" w:eastAsia="Calibri" w:hAnsi="Calibri" w:cs="Calibri"/>
          <w:color w:val="000000"/>
          <w:sz w:val="20"/>
          <w:szCs w:val="20"/>
        </w:rPr>
        <w:t xml:space="preserve">., siendo responsabilidad de los participantes registrar el </w:t>
      </w:r>
      <w:r w:rsidRPr="000A0F58">
        <w:rPr>
          <w:rFonts w:ascii="Calibri" w:eastAsia="Calibri" w:hAnsi="Calibri" w:cs="Calibri"/>
          <w:b/>
          <w:color w:val="000000"/>
          <w:sz w:val="20"/>
          <w:szCs w:val="20"/>
        </w:rPr>
        <w:t>ANEXO R</w:t>
      </w:r>
      <w:r w:rsidRPr="000A0F58">
        <w:rPr>
          <w:rFonts w:ascii="Calibri" w:eastAsia="Calibri" w:hAnsi="Calibri" w:cs="Calibri"/>
          <w:color w:val="000000"/>
          <w:sz w:val="20"/>
          <w:szCs w:val="20"/>
        </w:rPr>
        <w:t xml:space="preserve"> en el reloj </w:t>
      </w:r>
      <w:proofErr w:type="spellStart"/>
      <w:r w:rsidRPr="000A0F58">
        <w:rPr>
          <w:rFonts w:ascii="Calibri" w:eastAsia="Calibri" w:hAnsi="Calibri" w:cs="Calibri"/>
          <w:color w:val="000000"/>
          <w:sz w:val="20"/>
          <w:szCs w:val="20"/>
        </w:rPr>
        <w:t>checador</w:t>
      </w:r>
      <w:proofErr w:type="spellEnd"/>
      <w:r w:rsidRPr="000A0F58">
        <w:rPr>
          <w:rFonts w:ascii="Calibri" w:eastAsia="Calibri" w:hAnsi="Calibri" w:cs="Calibri"/>
          <w:color w:val="000000"/>
          <w:sz w:val="20"/>
          <w:szCs w:val="20"/>
        </w:rPr>
        <w:t>, que deberá anexar en la parte exterior del sobre de la propuesta técnica presentada.</w:t>
      </w:r>
    </w:p>
    <w:p w:rsidR="00226B46" w:rsidRDefault="00226B46">
      <w:pPr>
        <w:pBdr>
          <w:top w:val="nil"/>
          <w:left w:val="nil"/>
          <w:bottom w:val="nil"/>
          <w:right w:val="nil"/>
          <w:between w:val="nil"/>
        </w:pBdr>
        <w:spacing w:line="240" w:lineRule="auto"/>
        <w:ind w:left="0" w:right="-283" w:hanging="2"/>
        <w:jc w:val="both"/>
        <w:rPr>
          <w:rFonts w:ascii="Calibri" w:eastAsia="Calibri" w:hAnsi="Calibri" w:cs="Calibri"/>
          <w:color w:val="000000"/>
          <w:sz w:val="20"/>
          <w:szCs w:val="20"/>
        </w:rPr>
      </w:pPr>
    </w:p>
    <w:p w:rsidR="00226B46" w:rsidRDefault="00DF5241">
      <w:pPr>
        <w:numPr>
          <w:ilvl w:val="0"/>
          <w:numId w:val="10"/>
        </w:numPr>
        <w:ind w:left="0" w:right="-376" w:hanging="2"/>
        <w:jc w:val="both"/>
        <w:rPr>
          <w:rFonts w:ascii="Calibri" w:eastAsia="Calibri" w:hAnsi="Calibri" w:cs="Calibri"/>
        </w:rPr>
      </w:pPr>
      <w:r>
        <w:rPr>
          <w:rFonts w:ascii="Calibri" w:eastAsia="Calibri" w:hAnsi="Calibri" w:cs="Calibri"/>
          <w:b/>
        </w:rPr>
        <w:t>NOTIFICACIÓN DEL RESULTADO DEL PROCESO DE CONTRATACIÓN</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Default="00DF5241">
      <w:pPr>
        <w:pBdr>
          <w:top w:val="nil"/>
          <w:left w:val="nil"/>
          <w:bottom w:val="nil"/>
          <w:right w:val="nil"/>
          <w:between w:val="nil"/>
        </w:pBdr>
        <w:spacing w:line="240" w:lineRule="auto"/>
        <w:ind w:left="0" w:right="-283" w:hanging="2"/>
        <w:jc w:val="both"/>
        <w:rPr>
          <w:rFonts w:ascii="Calibri" w:eastAsia="Calibri" w:hAnsi="Calibri" w:cs="Calibri"/>
          <w:color w:val="000000"/>
          <w:sz w:val="20"/>
          <w:szCs w:val="20"/>
        </w:rPr>
      </w:pPr>
      <w:r>
        <w:rPr>
          <w:rFonts w:ascii="Calibri" w:eastAsia="Calibri" w:hAnsi="Calibri" w:cs="Calibri"/>
          <w:color w:val="000000"/>
          <w:sz w:val="20"/>
          <w:szCs w:val="20"/>
        </w:rPr>
        <w:t xml:space="preserve">Se llevará a cabo una vez que la Dirección cuente con los elementos técnicos y económicos necesarios para poder determinar el resultado del presente proceso de contratación. </w:t>
      </w:r>
    </w:p>
    <w:p w:rsidR="00226B46" w:rsidRDefault="00DF5241">
      <w:pPr>
        <w:pBdr>
          <w:top w:val="nil"/>
          <w:left w:val="nil"/>
          <w:bottom w:val="nil"/>
          <w:right w:val="nil"/>
          <w:between w:val="nil"/>
        </w:pBdr>
        <w:tabs>
          <w:tab w:val="left" w:pos="1767"/>
        </w:tabs>
        <w:spacing w:line="240" w:lineRule="auto"/>
        <w:ind w:left="0" w:right="-283" w:hanging="2"/>
        <w:jc w:val="both"/>
        <w:rPr>
          <w:rFonts w:ascii="Calibri" w:eastAsia="Calibri" w:hAnsi="Calibri" w:cs="Calibri"/>
          <w:color w:val="000000"/>
          <w:sz w:val="20"/>
          <w:szCs w:val="20"/>
        </w:rPr>
      </w:pPr>
      <w:r>
        <w:rPr>
          <w:rFonts w:ascii="Calibri" w:eastAsia="Calibri" w:hAnsi="Calibri" w:cs="Calibri"/>
          <w:color w:val="000000"/>
          <w:sz w:val="20"/>
          <w:szCs w:val="20"/>
        </w:rPr>
        <w:tab/>
      </w:r>
    </w:p>
    <w:p w:rsidR="00226B46" w:rsidRDefault="00DF5241">
      <w:pPr>
        <w:pBdr>
          <w:top w:val="nil"/>
          <w:left w:val="nil"/>
          <w:bottom w:val="nil"/>
          <w:right w:val="nil"/>
          <w:between w:val="nil"/>
        </w:pBdr>
        <w:spacing w:line="240" w:lineRule="auto"/>
        <w:ind w:left="0" w:right="-283" w:hanging="2"/>
        <w:jc w:val="both"/>
        <w:rPr>
          <w:rFonts w:ascii="Calibri" w:eastAsia="Calibri" w:hAnsi="Calibri" w:cs="Calibri"/>
          <w:color w:val="000000"/>
          <w:sz w:val="20"/>
          <w:szCs w:val="20"/>
        </w:rPr>
      </w:pPr>
      <w:r>
        <w:rPr>
          <w:rFonts w:ascii="Calibri" w:eastAsia="Calibri" w:hAnsi="Calibri" w:cs="Calibri"/>
          <w:color w:val="000000"/>
          <w:sz w:val="20"/>
          <w:szCs w:val="20"/>
        </w:rPr>
        <w:t xml:space="preserve">La notificación se hará a través de la publicación del resultado del proceso de contratación, en las páginas electrónicas www.finanzas.guanajuato.gob.mx,  </w:t>
      </w:r>
      <w:hyperlink r:id="rId10">
        <w:r>
          <w:rPr>
            <w:rFonts w:ascii="Calibri" w:eastAsia="Calibri" w:hAnsi="Calibri" w:cs="Calibri"/>
            <w:color w:val="0000FF"/>
            <w:sz w:val="20"/>
            <w:szCs w:val="20"/>
            <w:u w:val="single"/>
          </w:rPr>
          <w:t>www.guanajuato.gob.mx</w:t>
        </w:r>
      </w:hyperlink>
      <w:r>
        <w:rPr>
          <w:rFonts w:ascii="Calibri" w:eastAsia="Calibri" w:hAnsi="Calibri" w:cs="Calibri"/>
          <w:color w:val="000000"/>
          <w:sz w:val="20"/>
          <w:szCs w:val="20"/>
        </w:rPr>
        <w:t xml:space="preserve"> y </w:t>
      </w:r>
      <w:hyperlink r:id="rId11">
        <w:r>
          <w:rPr>
            <w:rFonts w:ascii="Calibri" w:eastAsia="Calibri" w:hAnsi="Calibri" w:cs="Calibri"/>
            <w:color w:val="0000FF"/>
            <w:sz w:val="20"/>
            <w:szCs w:val="20"/>
            <w:u w:val="single"/>
          </w:rPr>
          <w:t>https://pseig.guanajuato.gob.mx:9100/irj/portal</w:t>
        </w:r>
      </w:hyperlink>
    </w:p>
    <w:p w:rsidR="00226B46" w:rsidRDefault="00226B46">
      <w:pPr>
        <w:pBdr>
          <w:top w:val="nil"/>
          <w:left w:val="nil"/>
          <w:bottom w:val="nil"/>
          <w:right w:val="nil"/>
          <w:between w:val="nil"/>
        </w:pBdr>
        <w:spacing w:line="240" w:lineRule="auto"/>
        <w:ind w:left="0" w:right="-283" w:hanging="2"/>
        <w:jc w:val="both"/>
        <w:rPr>
          <w:rFonts w:ascii="Calibri" w:eastAsia="Calibri" w:hAnsi="Calibri" w:cs="Calibri"/>
          <w:color w:val="000000"/>
          <w:sz w:val="20"/>
          <w:szCs w:val="20"/>
        </w:rPr>
      </w:pPr>
    </w:p>
    <w:p w:rsidR="00226B46" w:rsidRDefault="00DF5241">
      <w:pPr>
        <w:numPr>
          <w:ilvl w:val="0"/>
          <w:numId w:val="10"/>
        </w:numPr>
        <w:ind w:left="0" w:right="-376" w:hanging="2"/>
        <w:jc w:val="both"/>
        <w:rPr>
          <w:rFonts w:ascii="Calibri" w:eastAsia="Calibri" w:hAnsi="Calibri" w:cs="Calibri"/>
        </w:rPr>
      </w:pPr>
      <w:r>
        <w:rPr>
          <w:rFonts w:ascii="Calibri" w:eastAsia="Calibri" w:hAnsi="Calibri" w:cs="Calibri"/>
          <w:b/>
        </w:rPr>
        <w:t>FIRMA DEL PEDIDO O CONTRATO</w:t>
      </w:r>
    </w:p>
    <w:p w:rsidR="00226B46" w:rsidRDefault="00226B46">
      <w:pPr>
        <w:ind w:left="0" w:hanging="2"/>
        <w:jc w:val="both"/>
        <w:rPr>
          <w:rFonts w:ascii="Calibri" w:eastAsia="Calibri" w:hAnsi="Calibri" w:cs="Calibri"/>
          <w:sz w:val="20"/>
          <w:szCs w:val="20"/>
          <w:highlight w:val="red"/>
        </w:rPr>
      </w:pPr>
    </w:p>
    <w:p w:rsidR="00226B46" w:rsidRDefault="00DF5241">
      <w:pPr>
        <w:ind w:left="0" w:hanging="2"/>
        <w:jc w:val="both"/>
        <w:rPr>
          <w:rFonts w:ascii="Calibri" w:eastAsia="Calibri" w:hAnsi="Calibri" w:cs="Calibri"/>
          <w:color w:val="000000"/>
          <w:sz w:val="20"/>
          <w:szCs w:val="20"/>
          <w:highlight w:val="yellow"/>
        </w:rPr>
      </w:pPr>
      <w:r>
        <w:rPr>
          <w:rFonts w:ascii="Calibri" w:eastAsia="Calibri" w:hAnsi="Calibri" w:cs="Calibri"/>
          <w:color w:val="000000"/>
          <w:sz w:val="20"/>
          <w:szCs w:val="20"/>
        </w:rPr>
        <w:t xml:space="preserve">El Representante legal acreditado y registrado ante el padrón de proveedores, del proveedor adjudicado deberá presentarse en la Dirección de Adquisiciones y Suministros, a firmar el contrato y pedidos respectivos, a más tardar dentro de los diez días hábiles a partir de la notificación de adjudicación realizada por el sistema </w:t>
      </w:r>
      <w:proofErr w:type="spellStart"/>
      <w:r>
        <w:rPr>
          <w:rFonts w:ascii="Calibri" w:eastAsia="Calibri" w:hAnsi="Calibri" w:cs="Calibri"/>
          <w:color w:val="000000"/>
          <w:sz w:val="20"/>
          <w:szCs w:val="20"/>
        </w:rPr>
        <w:t>e·compras</w:t>
      </w:r>
      <w:proofErr w:type="spellEnd"/>
      <w:r>
        <w:rPr>
          <w:rFonts w:ascii="Calibri" w:eastAsia="Calibri" w:hAnsi="Calibri" w:cs="Calibri"/>
          <w:color w:val="000000"/>
          <w:sz w:val="20"/>
          <w:szCs w:val="20"/>
        </w:rPr>
        <w:t>.</w:t>
      </w:r>
    </w:p>
    <w:p w:rsidR="00226B46" w:rsidRDefault="00226B46">
      <w:pPr>
        <w:ind w:left="0" w:hanging="2"/>
        <w:jc w:val="both"/>
        <w:rPr>
          <w:rFonts w:ascii="Calibri" w:eastAsia="Calibri" w:hAnsi="Calibri" w:cs="Calibri"/>
          <w:sz w:val="20"/>
          <w:szCs w:val="20"/>
          <w:highlight w:val="red"/>
        </w:rPr>
      </w:pPr>
    </w:p>
    <w:p w:rsidR="00226B46" w:rsidRDefault="00DF5241">
      <w:pPr>
        <w:ind w:left="0" w:hanging="2"/>
        <w:jc w:val="both"/>
        <w:rPr>
          <w:rFonts w:ascii="Calibri" w:eastAsia="Calibri" w:hAnsi="Calibri" w:cs="Calibri"/>
          <w:color w:val="000000"/>
          <w:sz w:val="20"/>
          <w:szCs w:val="20"/>
        </w:rPr>
      </w:pPr>
      <w:r>
        <w:rPr>
          <w:rFonts w:ascii="Calibri" w:eastAsia="Calibri" w:hAnsi="Calibri" w:cs="Calibri"/>
          <w:color w:val="000000"/>
          <w:sz w:val="20"/>
          <w:szCs w:val="20"/>
        </w:rPr>
        <w:t xml:space="preserve">En caso de no formalizar los contratos adjudicados, el proveedor será sancionado en términos de Ley, y se podrá fincar el pedido o contrato al siguiente participante que reúna el precio, calidad y condiciones. Lo anterior se sujeta a los términos establecidos en Ley para dicho efecto. </w:t>
      </w:r>
    </w:p>
    <w:p w:rsidR="00226B46" w:rsidRDefault="00226B46">
      <w:pPr>
        <w:ind w:left="0" w:hanging="2"/>
        <w:jc w:val="both"/>
        <w:rPr>
          <w:rFonts w:ascii="Calibri" w:eastAsia="Calibri" w:hAnsi="Calibri" w:cs="Calibri"/>
          <w:color w:val="000000"/>
          <w:sz w:val="20"/>
          <w:szCs w:val="20"/>
        </w:rPr>
      </w:pPr>
    </w:p>
    <w:p w:rsidR="00226B46" w:rsidRDefault="00DF5241">
      <w:pPr>
        <w:numPr>
          <w:ilvl w:val="0"/>
          <w:numId w:val="10"/>
        </w:numPr>
        <w:ind w:left="0" w:right="-376" w:hanging="2"/>
        <w:jc w:val="both"/>
        <w:rPr>
          <w:rFonts w:ascii="Calibri" w:eastAsia="Calibri" w:hAnsi="Calibri" w:cs="Calibri"/>
        </w:rPr>
      </w:pPr>
      <w:r>
        <w:rPr>
          <w:rFonts w:ascii="Calibri" w:eastAsia="Calibri" w:hAnsi="Calibri" w:cs="Calibri"/>
          <w:b/>
        </w:rPr>
        <w:t>LUGAR Y TIEMPO DE ENTREGA</w:t>
      </w:r>
    </w:p>
    <w:p w:rsidR="00226B46" w:rsidRDefault="00226B46">
      <w:pPr>
        <w:pBdr>
          <w:top w:val="nil"/>
          <w:left w:val="nil"/>
          <w:bottom w:val="nil"/>
          <w:right w:val="nil"/>
          <w:between w:val="nil"/>
        </w:pBdr>
        <w:spacing w:line="240" w:lineRule="auto"/>
        <w:ind w:left="0" w:right="-283" w:hanging="2"/>
        <w:jc w:val="both"/>
        <w:rPr>
          <w:rFonts w:ascii="Calibri" w:eastAsia="Calibri" w:hAnsi="Calibri" w:cs="Calibri"/>
          <w:color w:val="000000"/>
          <w:sz w:val="20"/>
          <w:szCs w:val="20"/>
        </w:rPr>
      </w:pPr>
    </w:p>
    <w:p w:rsidR="00226B46" w:rsidRDefault="00DF5241">
      <w:pPr>
        <w:pBdr>
          <w:top w:val="nil"/>
          <w:left w:val="nil"/>
          <w:bottom w:val="nil"/>
          <w:right w:val="nil"/>
          <w:between w:val="nil"/>
        </w:pBdr>
        <w:spacing w:line="240" w:lineRule="auto"/>
        <w:ind w:left="0" w:right="-283" w:hanging="2"/>
        <w:jc w:val="both"/>
        <w:rPr>
          <w:rFonts w:ascii="Calibri" w:eastAsia="Calibri" w:hAnsi="Calibri" w:cs="Calibri"/>
          <w:color w:val="000000"/>
          <w:sz w:val="20"/>
          <w:szCs w:val="20"/>
        </w:rPr>
      </w:pPr>
      <w:r>
        <w:rPr>
          <w:rFonts w:ascii="Calibri" w:eastAsia="Calibri" w:hAnsi="Calibri" w:cs="Calibri"/>
          <w:color w:val="000000"/>
          <w:sz w:val="20"/>
          <w:szCs w:val="20"/>
        </w:rPr>
        <w:t xml:space="preserve">Deberá estipular tiempo de entrega considerando </w:t>
      </w:r>
      <w:r w:rsidRPr="00B554F4">
        <w:rPr>
          <w:rFonts w:ascii="Calibri" w:eastAsia="Calibri" w:hAnsi="Calibri" w:cs="Calibri"/>
          <w:b/>
          <w:color w:val="000000"/>
          <w:sz w:val="20"/>
          <w:szCs w:val="20"/>
        </w:rPr>
        <w:t>preferentemente</w:t>
      </w:r>
      <w:r w:rsidRPr="00B554F4">
        <w:rPr>
          <w:rFonts w:ascii="Calibri" w:eastAsia="Calibri" w:hAnsi="Calibri" w:cs="Calibri"/>
          <w:color w:val="000000"/>
          <w:sz w:val="20"/>
          <w:szCs w:val="20"/>
        </w:rPr>
        <w:t xml:space="preserve"> como fecha de </w:t>
      </w:r>
      <w:r w:rsidR="00B554F4" w:rsidRPr="00B554F4">
        <w:rPr>
          <w:rFonts w:ascii="Calibri" w:eastAsia="Calibri" w:hAnsi="Calibri" w:cs="Calibri"/>
          <w:b/>
          <w:color w:val="000000"/>
          <w:sz w:val="20"/>
          <w:szCs w:val="20"/>
        </w:rPr>
        <w:t>entrega 3</w:t>
      </w:r>
      <w:r w:rsidRPr="00B554F4">
        <w:rPr>
          <w:rFonts w:ascii="Calibri" w:eastAsia="Calibri" w:hAnsi="Calibri" w:cs="Calibri"/>
          <w:b/>
          <w:color w:val="000000"/>
          <w:sz w:val="20"/>
          <w:szCs w:val="20"/>
        </w:rPr>
        <w:t>0 días posteriores a la notificación de adjudicac</w:t>
      </w:r>
      <w:r w:rsidRPr="00B554F4">
        <w:rPr>
          <w:rFonts w:ascii="Calibri" w:eastAsia="Calibri" w:hAnsi="Calibri" w:cs="Calibri"/>
          <w:color w:val="000000"/>
          <w:sz w:val="20"/>
          <w:szCs w:val="20"/>
        </w:rPr>
        <w:t xml:space="preserve">ión, lo anterior dejando sin efecto la fecha mencionada en el Anexo I y la publicada en el portal de </w:t>
      </w:r>
      <w:proofErr w:type="spellStart"/>
      <w:r w:rsidRPr="00B554F4">
        <w:rPr>
          <w:rFonts w:ascii="Calibri" w:eastAsia="Calibri" w:hAnsi="Calibri" w:cs="Calibri"/>
          <w:color w:val="000000"/>
          <w:sz w:val="20"/>
          <w:szCs w:val="20"/>
        </w:rPr>
        <w:t>e·compras</w:t>
      </w:r>
      <w:proofErr w:type="spellEnd"/>
      <w:r w:rsidRPr="00B554F4">
        <w:rPr>
          <w:rFonts w:ascii="Calibri" w:eastAsia="Calibri" w:hAnsi="Calibri" w:cs="Calibri"/>
          <w:color w:val="000000"/>
          <w:sz w:val="20"/>
          <w:szCs w:val="20"/>
        </w:rPr>
        <w:t>.</w:t>
      </w:r>
      <w:r>
        <w:rPr>
          <w:rFonts w:ascii="Calibri" w:eastAsia="Calibri" w:hAnsi="Calibri" w:cs="Calibri"/>
          <w:color w:val="000000"/>
          <w:sz w:val="20"/>
          <w:szCs w:val="20"/>
        </w:rPr>
        <w:t xml:space="preserve"> </w:t>
      </w:r>
    </w:p>
    <w:p w:rsidR="00226B46" w:rsidRDefault="00226B46">
      <w:pPr>
        <w:pBdr>
          <w:top w:val="nil"/>
          <w:left w:val="nil"/>
          <w:bottom w:val="nil"/>
          <w:right w:val="nil"/>
          <w:between w:val="nil"/>
        </w:pBdr>
        <w:spacing w:line="240" w:lineRule="auto"/>
        <w:ind w:left="0" w:right="-283" w:hanging="2"/>
        <w:jc w:val="both"/>
        <w:rPr>
          <w:rFonts w:ascii="Calibri" w:eastAsia="Calibri" w:hAnsi="Calibri" w:cs="Calibri"/>
          <w:color w:val="000000"/>
          <w:sz w:val="20"/>
          <w:szCs w:val="20"/>
        </w:rPr>
      </w:pPr>
    </w:p>
    <w:p w:rsidR="00226B46" w:rsidRDefault="00DF5241" w:rsidP="00B554F4">
      <w:pPr>
        <w:pBdr>
          <w:top w:val="nil"/>
          <w:left w:val="nil"/>
          <w:bottom w:val="nil"/>
          <w:right w:val="nil"/>
          <w:between w:val="nil"/>
        </w:pBdr>
        <w:spacing w:line="240" w:lineRule="auto"/>
        <w:ind w:left="0" w:right="-283" w:hanging="2"/>
        <w:jc w:val="both"/>
        <w:rPr>
          <w:rFonts w:ascii="Calibri" w:eastAsia="Calibri" w:hAnsi="Calibri" w:cs="Calibri"/>
          <w:sz w:val="20"/>
          <w:szCs w:val="20"/>
        </w:rPr>
      </w:pPr>
      <w:r>
        <w:rPr>
          <w:rFonts w:ascii="Calibri" w:eastAsia="Calibri" w:hAnsi="Calibri" w:cs="Calibri"/>
          <w:color w:val="000000"/>
          <w:sz w:val="20"/>
          <w:szCs w:val="20"/>
        </w:rPr>
        <w:t xml:space="preserve">Los bienes deberán ser entregados </w:t>
      </w:r>
      <w:r w:rsidR="00B554F4">
        <w:rPr>
          <w:rFonts w:ascii="Calibri" w:eastAsia="Calibri" w:hAnsi="Calibri" w:cs="Calibri"/>
          <w:color w:val="000000"/>
          <w:sz w:val="20"/>
          <w:szCs w:val="20"/>
        </w:rPr>
        <w:t>de conformidad a lo siguiente</w:t>
      </w:r>
      <w:r>
        <w:rPr>
          <w:rFonts w:ascii="Calibri" w:eastAsia="Calibri" w:hAnsi="Calibri" w:cs="Calibri"/>
          <w:sz w:val="20"/>
          <w:szCs w:val="20"/>
        </w:rPr>
        <w:t>:</w:t>
      </w:r>
    </w:p>
    <w:p w:rsidR="00226B46" w:rsidRDefault="00226B46">
      <w:pPr>
        <w:ind w:left="0" w:right="-376" w:hanging="2"/>
        <w:jc w:val="both"/>
        <w:rPr>
          <w:rFonts w:ascii="Calibri" w:eastAsia="Calibri" w:hAnsi="Calibri" w:cs="Calibri"/>
          <w:sz w:val="20"/>
          <w:szCs w:val="20"/>
        </w:rPr>
      </w:pPr>
    </w:p>
    <w:tbl>
      <w:tblPr>
        <w:tblStyle w:val="a0"/>
        <w:tblW w:w="98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4657"/>
        <w:gridCol w:w="4231"/>
      </w:tblGrid>
      <w:tr w:rsidR="00226B46" w:rsidTr="00E06297">
        <w:trPr>
          <w:tblHeader/>
          <w:jc w:val="center"/>
        </w:trPr>
        <w:tc>
          <w:tcPr>
            <w:tcW w:w="993" w:type="dxa"/>
            <w:shd w:val="clear" w:color="auto" w:fill="CCFFFF"/>
          </w:tcPr>
          <w:p w:rsidR="00226B46" w:rsidRDefault="00DF5241" w:rsidP="00E06297">
            <w:pPr>
              <w:ind w:left="0" w:hanging="2"/>
              <w:jc w:val="center"/>
              <w:rPr>
                <w:rFonts w:ascii="Calibri" w:eastAsia="Calibri" w:hAnsi="Calibri" w:cs="Calibri"/>
                <w:color w:val="000090"/>
                <w:sz w:val="20"/>
                <w:szCs w:val="20"/>
              </w:rPr>
            </w:pPr>
            <w:r>
              <w:rPr>
                <w:rFonts w:ascii="Calibri" w:eastAsia="Calibri" w:hAnsi="Calibri" w:cs="Calibri"/>
                <w:b/>
                <w:color w:val="000090"/>
                <w:sz w:val="20"/>
                <w:szCs w:val="20"/>
              </w:rPr>
              <w:t>PARTIDA</w:t>
            </w:r>
          </w:p>
        </w:tc>
        <w:tc>
          <w:tcPr>
            <w:tcW w:w="4657" w:type="dxa"/>
            <w:shd w:val="clear" w:color="auto" w:fill="CCFFFF"/>
          </w:tcPr>
          <w:p w:rsidR="00226B46" w:rsidRDefault="00DF5241" w:rsidP="00E06297">
            <w:pPr>
              <w:ind w:left="0" w:hanging="2"/>
              <w:jc w:val="center"/>
              <w:rPr>
                <w:rFonts w:ascii="Calibri" w:eastAsia="Calibri" w:hAnsi="Calibri" w:cs="Calibri"/>
                <w:color w:val="000090"/>
                <w:sz w:val="20"/>
                <w:szCs w:val="20"/>
              </w:rPr>
            </w:pPr>
            <w:r>
              <w:rPr>
                <w:rFonts w:ascii="Calibri" w:eastAsia="Calibri" w:hAnsi="Calibri" w:cs="Calibri"/>
                <w:b/>
                <w:color w:val="000090"/>
                <w:sz w:val="20"/>
                <w:szCs w:val="20"/>
              </w:rPr>
              <w:t>LUGAR</w:t>
            </w:r>
          </w:p>
        </w:tc>
        <w:tc>
          <w:tcPr>
            <w:tcW w:w="4231" w:type="dxa"/>
            <w:shd w:val="clear" w:color="auto" w:fill="CCFFFF"/>
          </w:tcPr>
          <w:p w:rsidR="00226B46" w:rsidRDefault="00DF5241" w:rsidP="00E06297">
            <w:pPr>
              <w:ind w:left="0" w:hanging="2"/>
              <w:jc w:val="center"/>
              <w:rPr>
                <w:rFonts w:ascii="Calibri" w:eastAsia="Calibri" w:hAnsi="Calibri" w:cs="Calibri"/>
                <w:color w:val="000090"/>
                <w:sz w:val="20"/>
                <w:szCs w:val="20"/>
              </w:rPr>
            </w:pPr>
            <w:r>
              <w:rPr>
                <w:rFonts w:ascii="Calibri" w:eastAsia="Calibri" w:hAnsi="Calibri" w:cs="Calibri"/>
                <w:b/>
                <w:color w:val="000090"/>
                <w:sz w:val="20"/>
                <w:szCs w:val="20"/>
              </w:rPr>
              <w:t>RESPONSABLE</w:t>
            </w:r>
          </w:p>
        </w:tc>
      </w:tr>
      <w:tr w:rsidR="00226B46" w:rsidTr="00E06297">
        <w:trPr>
          <w:jc w:val="center"/>
        </w:trPr>
        <w:tc>
          <w:tcPr>
            <w:tcW w:w="993" w:type="dxa"/>
          </w:tcPr>
          <w:p w:rsidR="00226B46" w:rsidRDefault="00DF5241" w:rsidP="00E06297">
            <w:pPr>
              <w:ind w:left="0" w:hanging="2"/>
              <w:rPr>
                <w:rFonts w:ascii="Calibri" w:eastAsia="Calibri" w:hAnsi="Calibri" w:cs="Calibri"/>
                <w:sz w:val="20"/>
                <w:szCs w:val="20"/>
              </w:rPr>
            </w:pPr>
            <w:r>
              <w:rPr>
                <w:rFonts w:ascii="Calibri" w:eastAsia="Calibri" w:hAnsi="Calibri" w:cs="Calibri"/>
                <w:b/>
                <w:sz w:val="20"/>
                <w:szCs w:val="20"/>
              </w:rPr>
              <w:t>1</w:t>
            </w:r>
          </w:p>
        </w:tc>
        <w:tc>
          <w:tcPr>
            <w:tcW w:w="4657" w:type="dxa"/>
          </w:tcPr>
          <w:p w:rsidR="00E06297" w:rsidRPr="00E06297" w:rsidRDefault="00E06297" w:rsidP="00E06297">
            <w:pPr>
              <w:ind w:left="0" w:hanging="2"/>
              <w:jc w:val="both"/>
              <w:rPr>
                <w:rFonts w:ascii="Calibri" w:eastAsia="Calibri" w:hAnsi="Calibri" w:cs="Calibri"/>
                <w:sz w:val="20"/>
                <w:szCs w:val="20"/>
              </w:rPr>
            </w:pPr>
            <w:r w:rsidRPr="00E06297">
              <w:rPr>
                <w:rFonts w:ascii="Calibri" w:eastAsia="Calibri" w:hAnsi="Calibri" w:cs="Calibri"/>
                <w:sz w:val="20"/>
                <w:szCs w:val="20"/>
              </w:rPr>
              <w:t>lugar de entrega:</w:t>
            </w:r>
          </w:p>
          <w:p w:rsidR="00226B46" w:rsidRDefault="00E06297" w:rsidP="00E06297">
            <w:pPr>
              <w:ind w:left="0" w:hanging="2"/>
              <w:jc w:val="both"/>
              <w:rPr>
                <w:rFonts w:ascii="Calibri" w:eastAsia="Calibri" w:hAnsi="Calibri" w:cs="Calibri"/>
                <w:sz w:val="20"/>
                <w:szCs w:val="20"/>
              </w:rPr>
            </w:pPr>
            <w:r w:rsidRPr="00E06297">
              <w:rPr>
                <w:rFonts w:ascii="Calibri" w:eastAsia="Calibri" w:hAnsi="Calibri" w:cs="Calibri"/>
                <w:sz w:val="20"/>
                <w:szCs w:val="20"/>
              </w:rPr>
              <w:t>Vía correo electrónico: cleong@guanajuato.gob.mx</w:t>
            </w:r>
          </w:p>
        </w:tc>
        <w:tc>
          <w:tcPr>
            <w:tcW w:w="4231" w:type="dxa"/>
          </w:tcPr>
          <w:p w:rsidR="00226B46" w:rsidRDefault="00E06297" w:rsidP="00E06297">
            <w:pPr>
              <w:ind w:left="0" w:hanging="2"/>
              <w:jc w:val="both"/>
              <w:rPr>
                <w:rFonts w:ascii="Calibri" w:eastAsia="Calibri" w:hAnsi="Calibri" w:cs="Calibri"/>
                <w:sz w:val="20"/>
                <w:szCs w:val="20"/>
              </w:rPr>
            </w:pPr>
            <w:r w:rsidRPr="00E06297">
              <w:rPr>
                <w:rFonts w:ascii="Calibri" w:eastAsia="Calibri" w:hAnsi="Calibri" w:cs="Calibri"/>
                <w:sz w:val="20"/>
                <w:szCs w:val="20"/>
              </w:rPr>
              <w:t>Cesar Ricardo León González 462 607 45 35 y 36</w:t>
            </w:r>
          </w:p>
        </w:tc>
      </w:tr>
      <w:tr w:rsidR="00634A22" w:rsidTr="00E06297">
        <w:trPr>
          <w:jc w:val="center"/>
        </w:trPr>
        <w:tc>
          <w:tcPr>
            <w:tcW w:w="993" w:type="dxa"/>
          </w:tcPr>
          <w:p w:rsidR="00634A22" w:rsidRDefault="00634A22" w:rsidP="00E06297">
            <w:pPr>
              <w:ind w:left="0" w:hanging="2"/>
              <w:rPr>
                <w:rFonts w:ascii="Calibri" w:eastAsia="Calibri" w:hAnsi="Calibri" w:cs="Calibri"/>
                <w:b/>
                <w:sz w:val="20"/>
                <w:szCs w:val="20"/>
              </w:rPr>
            </w:pPr>
            <w:r>
              <w:rPr>
                <w:rFonts w:ascii="Calibri" w:eastAsia="Calibri" w:hAnsi="Calibri" w:cs="Calibri"/>
                <w:b/>
                <w:sz w:val="20"/>
                <w:szCs w:val="20"/>
              </w:rPr>
              <w:t>2</w:t>
            </w:r>
          </w:p>
        </w:tc>
        <w:tc>
          <w:tcPr>
            <w:tcW w:w="4657" w:type="dxa"/>
          </w:tcPr>
          <w:p w:rsidR="00634A22" w:rsidRDefault="00634A22" w:rsidP="00E06297">
            <w:pPr>
              <w:ind w:left="0" w:hanging="2"/>
              <w:jc w:val="both"/>
              <w:rPr>
                <w:rFonts w:ascii="Calibri" w:eastAsia="Calibri" w:hAnsi="Calibri" w:cs="Calibri"/>
                <w:sz w:val="20"/>
                <w:szCs w:val="20"/>
              </w:rPr>
            </w:pPr>
            <w:r w:rsidRPr="00634A22">
              <w:rPr>
                <w:rFonts w:ascii="Calibri" w:eastAsia="Calibri" w:hAnsi="Calibri" w:cs="Calibri"/>
                <w:sz w:val="20"/>
                <w:szCs w:val="20"/>
              </w:rPr>
              <w:t xml:space="preserve">Instituto Tecnológico Superior de Salvatierra ubicado en la calle Manuel Gómez Morín #300, comunidad de Janicho en Salvatierra; </w:t>
            </w:r>
            <w:proofErr w:type="spellStart"/>
            <w:r w:rsidRPr="00634A22">
              <w:rPr>
                <w:rFonts w:ascii="Calibri" w:eastAsia="Calibri" w:hAnsi="Calibri" w:cs="Calibri"/>
                <w:sz w:val="20"/>
                <w:szCs w:val="20"/>
              </w:rPr>
              <w:t>Gto</w:t>
            </w:r>
            <w:proofErr w:type="spellEnd"/>
          </w:p>
        </w:tc>
        <w:tc>
          <w:tcPr>
            <w:tcW w:w="4231" w:type="dxa"/>
          </w:tcPr>
          <w:p w:rsidR="00634A22" w:rsidRDefault="00634A22" w:rsidP="00E06297">
            <w:pPr>
              <w:ind w:left="0" w:hanging="2"/>
              <w:jc w:val="both"/>
              <w:rPr>
                <w:rFonts w:ascii="Calibri" w:eastAsia="Calibri" w:hAnsi="Calibri" w:cs="Calibri"/>
                <w:sz w:val="20"/>
                <w:szCs w:val="20"/>
              </w:rPr>
            </w:pPr>
            <w:r w:rsidRPr="00634A22">
              <w:rPr>
                <w:rFonts w:ascii="Calibri" w:eastAsia="Calibri" w:hAnsi="Calibri" w:cs="Calibri"/>
                <w:sz w:val="20"/>
                <w:szCs w:val="20"/>
              </w:rPr>
              <w:t>MTI. Rosa María López Salinas. Correo: malopez@itess.edu.mx Teléfono: 466 68 8 06 32</w:t>
            </w:r>
          </w:p>
        </w:tc>
      </w:tr>
      <w:tr w:rsidR="00634A22" w:rsidTr="00E06297">
        <w:trPr>
          <w:jc w:val="center"/>
        </w:trPr>
        <w:tc>
          <w:tcPr>
            <w:tcW w:w="993" w:type="dxa"/>
          </w:tcPr>
          <w:p w:rsidR="00634A22" w:rsidRDefault="00634A22" w:rsidP="00E06297">
            <w:pPr>
              <w:ind w:left="0" w:hanging="2"/>
              <w:rPr>
                <w:rFonts w:ascii="Calibri" w:eastAsia="Calibri" w:hAnsi="Calibri" w:cs="Calibri"/>
                <w:b/>
                <w:sz w:val="20"/>
                <w:szCs w:val="20"/>
              </w:rPr>
            </w:pPr>
            <w:r>
              <w:rPr>
                <w:rFonts w:ascii="Calibri" w:eastAsia="Calibri" w:hAnsi="Calibri" w:cs="Calibri"/>
                <w:b/>
                <w:sz w:val="20"/>
                <w:szCs w:val="20"/>
              </w:rPr>
              <w:t>3 y 4</w:t>
            </w:r>
          </w:p>
        </w:tc>
        <w:tc>
          <w:tcPr>
            <w:tcW w:w="4657" w:type="dxa"/>
          </w:tcPr>
          <w:p w:rsidR="00634A22" w:rsidRPr="00634A22" w:rsidRDefault="00B554F4" w:rsidP="00E06297">
            <w:pPr>
              <w:ind w:left="0" w:hanging="2"/>
              <w:jc w:val="both"/>
              <w:rPr>
                <w:rFonts w:ascii="Calibri" w:eastAsia="Calibri" w:hAnsi="Calibri" w:cs="Calibri"/>
                <w:sz w:val="20"/>
                <w:szCs w:val="20"/>
              </w:rPr>
            </w:pPr>
            <w:proofErr w:type="spellStart"/>
            <w:r w:rsidRPr="00B554F4">
              <w:rPr>
                <w:rFonts w:ascii="Calibri" w:eastAsia="Calibri" w:hAnsi="Calibri" w:cs="Calibri"/>
                <w:sz w:val="20"/>
                <w:szCs w:val="20"/>
              </w:rPr>
              <w:t>Av</w:t>
            </w:r>
            <w:proofErr w:type="spellEnd"/>
            <w:r w:rsidRPr="00B554F4">
              <w:rPr>
                <w:rFonts w:ascii="Calibri" w:eastAsia="Calibri" w:hAnsi="Calibri" w:cs="Calibri"/>
                <w:sz w:val="20"/>
                <w:szCs w:val="20"/>
              </w:rPr>
              <w:t xml:space="preserve"> las trojes 139, panteones jardines de león </w:t>
            </w:r>
            <w:proofErr w:type="spellStart"/>
            <w:r w:rsidRPr="00B554F4">
              <w:rPr>
                <w:rFonts w:ascii="Calibri" w:eastAsia="Calibri" w:hAnsi="Calibri" w:cs="Calibri"/>
                <w:sz w:val="20"/>
                <w:szCs w:val="20"/>
              </w:rPr>
              <w:t>León</w:t>
            </w:r>
            <w:proofErr w:type="spellEnd"/>
            <w:r w:rsidRPr="00B554F4">
              <w:rPr>
                <w:rFonts w:ascii="Calibri" w:eastAsia="Calibri" w:hAnsi="Calibri" w:cs="Calibri"/>
                <w:sz w:val="20"/>
                <w:szCs w:val="20"/>
              </w:rPr>
              <w:t xml:space="preserve"> </w:t>
            </w:r>
            <w:proofErr w:type="spellStart"/>
            <w:r w:rsidRPr="00B554F4">
              <w:rPr>
                <w:rFonts w:ascii="Calibri" w:eastAsia="Calibri" w:hAnsi="Calibri" w:cs="Calibri"/>
                <w:sz w:val="20"/>
                <w:szCs w:val="20"/>
              </w:rPr>
              <w:t>Gto</w:t>
            </w:r>
            <w:proofErr w:type="spellEnd"/>
            <w:r w:rsidRPr="00B554F4">
              <w:rPr>
                <w:rFonts w:ascii="Calibri" w:eastAsia="Calibri" w:hAnsi="Calibri" w:cs="Calibri"/>
                <w:sz w:val="20"/>
                <w:szCs w:val="20"/>
              </w:rPr>
              <w:t>.</w:t>
            </w:r>
          </w:p>
        </w:tc>
        <w:tc>
          <w:tcPr>
            <w:tcW w:w="4231" w:type="dxa"/>
          </w:tcPr>
          <w:p w:rsidR="00634A22" w:rsidRDefault="00B554F4" w:rsidP="00E06297">
            <w:pPr>
              <w:ind w:left="0" w:hanging="2"/>
              <w:jc w:val="both"/>
              <w:rPr>
                <w:rFonts w:ascii="Calibri" w:eastAsia="Calibri" w:hAnsi="Calibri" w:cs="Calibri"/>
                <w:sz w:val="20"/>
                <w:szCs w:val="20"/>
              </w:rPr>
            </w:pPr>
            <w:r w:rsidRPr="00B554F4">
              <w:rPr>
                <w:rFonts w:ascii="Calibri" w:eastAsia="Calibri" w:hAnsi="Calibri" w:cs="Calibri"/>
                <w:sz w:val="20"/>
                <w:szCs w:val="20"/>
              </w:rPr>
              <w:t>Carlos Alberto Vargas Anguiano teléfono 4722152000 extensión 1118</w:t>
            </w:r>
          </w:p>
          <w:p w:rsidR="00555562" w:rsidRPr="00634A22" w:rsidRDefault="00555562" w:rsidP="00E06297">
            <w:pPr>
              <w:ind w:left="0" w:hanging="2"/>
              <w:jc w:val="both"/>
              <w:rPr>
                <w:rFonts w:ascii="Calibri" w:eastAsia="Calibri" w:hAnsi="Calibri" w:cs="Calibri"/>
                <w:sz w:val="20"/>
                <w:szCs w:val="20"/>
              </w:rPr>
            </w:pPr>
            <w:r w:rsidRPr="00555562">
              <w:rPr>
                <w:rFonts w:ascii="Calibri" w:eastAsia="Calibri" w:hAnsi="Calibri" w:cs="Calibri"/>
                <w:sz w:val="20"/>
                <w:szCs w:val="20"/>
              </w:rPr>
              <w:t>cavargas@guanajuato.gob.mx.</w:t>
            </w:r>
          </w:p>
        </w:tc>
      </w:tr>
      <w:tr w:rsidR="00634A22" w:rsidTr="00E06297">
        <w:trPr>
          <w:jc w:val="center"/>
        </w:trPr>
        <w:tc>
          <w:tcPr>
            <w:tcW w:w="993" w:type="dxa"/>
          </w:tcPr>
          <w:p w:rsidR="00634A22" w:rsidRDefault="00634A22" w:rsidP="00E06297">
            <w:pPr>
              <w:ind w:left="0" w:hanging="2"/>
              <w:rPr>
                <w:rFonts w:ascii="Calibri" w:eastAsia="Calibri" w:hAnsi="Calibri" w:cs="Calibri"/>
                <w:b/>
                <w:sz w:val="20"/>
                <w:szCs w:val="20"/>
              </w:rPr>
            </w:pPr>
            <w:r>
              <w:rPr>
                <w:rFonts w:ascii="Calibri" w:eastAsia="Calibri" w:hAnsi="Calibri" w:cs="Calibri"/>
                <w:b/>
                <w:sz w:val="20"/>
                <w:szCs w:val="20"/>
              </w:rPr>
              <w:t>5</w:t>
            </w:r>
          </w:p>
        </w:tc>
        <w:tc>
          <w:tcPr>
            <w:tcW w:w="4657" w:type="dxa"/>
          </w:tcPr>
          <w:p w:rsidR="00634A22" w:rsidRDefault="00723894" w:rsidP="00E06297">
            <w:pPr>
              <w:ind w:left="0" w:hanging="2"/>
              <w:jc w:val="both"/>
              <w:rPr>
                <w:rFonts w:ascii="Calibri" w:eastAsia="Calibri" w:hAnsi="Calibri" w:cs="Calibri"/>
                <w:sz w:val="20"/>
                <w:szCs w:val="20"/>
              </w:rPr>
            </w:pPr>
            <w:hyperlink r:id="rId12" w:history="1">
              <w:r w:rsidR="00634A22" w:rsidRPr="00A831CD">
                <w:rPr>
                  <w:rStyle w:val="Hipervnculo"/>
                  <w:rFonts w:ascii="Calibri" w:eastAsia="Calibri" w:hAnsi="Calibri" w:cs="Calibri"/>
                  <w:sz w:val="20"/>
                  <w:szCs w:val="20"/>
                </w:rPr>
                <w:t>Cesar.aguayo@utng.edu.mx</w:t>
              </w:r>
            </w:hyperlink>
          </w:p>
        </w:tc>
        <w:tc>
          <w:tcPr>
            <w:tcW w:w="4231" w:type="dxa"/>
          </w:tcPr>
          <w:p w:rsidR="00634A22" w:rsidRPr="00634A22" w:rsidRDefault="00634A22" w:rsidP="00E06297">
            <w:pPr>
              <w:ind w:left="0" w:hanging="2"/>
              <w:jc w:val="both"/>
              <w:rPr>
                <w:rFonts w:ascii="Calibri" w:eastAsia="Calibri" w:hAnsi="Calibri" w:cs="Calibri"/>
                <w:sz w:val="20"/>
                <w:szCs w:val="20"/>
              </w:rPr>
            </w:pPr>
            <w:r>
              <w:rPr>
                <w:rFonts w:ascii="Calibri" w:eastAsia="Calibri" w:hAnsi="Calibri" w:cs="Calibri"/>
                <w:sz w:val="20"/>
                <w:szCs w:val="20"/>
              </w:rPr>
              <w:t xml:space="preserve">Lidia González Rodríguez Tel. (418) 182-5500 </w:t>
            </w:r>
            <w:proofErr w:type="spellStart"/>
            <w:r>
              <w:rPr>
                <w:rFonts w:ascii="Calibri" w:eastAsia="Calibri" w:hAnsi="Calibri" w:cs="Calibri"/>
                <w:sz w:val="20"/>
                <w:szCs w:val="20"/>
              </w:rPr>
              <w:t>ext</w:t>
            </w:r>
            <w:proofErr w:type="spellEnd"/>
            <w:r>
              <w:rPr>
                <w:rFonts w:ascii="Calibri" w:eastAsia="Calibri" w:hAnsi="Calibri" w:cs="Calibri"/>
                <w:sz w:val="20"/>
                <w:szCs w:val="20"/>
              </w:rPr>
              <w:t xml:space="preserve"> 1239</w:t>
            </w:r>
          </w:p>
        </w:tc>
      </w:tr>
      <w:tr w:rsidR="00634A22" w:rsidTr="00E06297">
        <w:trPr>
          <w:jc w:val="center"/>
        </w:trPr>
        <w:tc>
          <w:tcPr>
            <w:tcW w:w="993" w:type="dxa"/>
          </w:tcPr>
          <w:p w:rsidR="00634A22" w:rsidRDefault="00634A22" w:rsidP="00E06297">
            <w:pPr>
              <w:ind w:left="0" w:hanging="2"/>
              <w:rPr>
                <w:rFonts w:ascii="Calibri" w:eastAsia="Calibri" w:hAnsi="Calibri" w:cs="Calibri"/>
                <w:b/>
                <w:sz w:val="20"/>
                <w:szCs w:val="20"/>
              </w:rPr>
            </w:pPr>
            <w:r>
              <w:rPr>
                <w:rFonts w:ascii="Calibri" w:eastAsia="Calibri" w:hAnsi="Calibri" w:cs="Calibri"/>
                <w:b/>
                <w:sz w:val="20"/>
                <w:szCs w:val="20"/>
              </w:rPr>
              <w:t>6</w:t>
            </w:r>
          </w:p>
        </w:tc>
        <w:tc>
          <w:tcPr>
            <w:tcW w:w="4657" w:type="dxa"/>
          </w:tcPr>
          <w:p w:rsidR="00634A22" w:rsidRDefault="00634A22" w:rsidP="00E06297">
            <w:pPr>
              <w:ind w:left="0" w:hanging="2"/>
              <w:jc w:val="both"/>
              <w:rPr>
                <w:rFonts w:ascii="Calibri" w:eastAsia="Calibri" w:hAnsi="Calibri" w:cs="Calibri"/>
                <w:sz w:val="20"/>
                <w:szCs w:val="20"/>
              </w:rPr>
            </w:pPr>
            <w:r>
              <w:rPr>
                <w:rFonts w:ascii="Calibri" w:eastAsia="Calibri" w:hAnsi="Calibri" w:cs="Calibri"/>
                <w:sz w:val="20"/>
                <w:szCs w:val="20"/>
              </w:rPr>
              <w:t xml:space="preserve">Coordinación General de Información Estratégica, ubicada en Plaza de la paz 102, piso 9, Guanajuato Puerto Interior, Silao </w:t>
            </w:r>
            <w:proofErr w:type="spellStart"/>
            <w:r>
              <w:rPr>
                <w:rFonts w:ascii="Calibri" w:eastAsia="Calibri" w:hAnsi="Calibri" w:cs="Calibri"/>
                <w:sz w:val="20"/>
                <w:szCs w:val="20"/>
              </w:rPr>
              <w:t>Gto</w:t>
            </w:r>
            <w:proofErr w:type="spellEnd"/>
            <w:r>
              <w:rPr>
                <w:rFonts w:ascii="Calibri" w:eastAsia="Calibri" w:hAnsi="Calibri" w:cs="Calibri"/>
                <w:sz w:val="20"/>
                <w:szCs w:val="20"/>
              </w:rPr>
              <w:t xml:space="preserve">. </w:t>
            </w:r>
          </w:p>
        </w:tc>
        <w:tc>
          <w:tcPr>
            <w:tcW w:w="4231" w:type="dxa"/>
          </w:tcPr>
          <w:p w:rsidR="00634A22" w:rsidRDefault="00634A22" w:rsidP="00E06297">
            <w:pPr>
              <w:ind w:left="0" w:hanging="2"/>
              <w:jc w:val="both"/>
              <w:rPr>
                <w:rFonts w:ascii="Calibri" w:eastAsia="Calibri" w:hAnsi="Calibri" w:cs="Calibri"/>
                <w:sz w:val="20"/>
                <w:szCs w:val="20"/>
              </w:rPr>
            </w:pPr>
            <w:r>
              <w:rPr>
                <w:rFonts w:ascii="Calibri" w:eastAsia="Calibri" w:hAnsi="Calibri" w:cs="Calibri"/>
                <w:sz w:val="20"/>
                <w:szCs w:val="20"/>
              </w:rPr>
              <w:t>Víctor Ulises Trejo Moreno Director de T.I. utrejo@guanajuato.gob.mx</w:t>
            </w:r>
          </w:p>
        </w:tc>
      </w:tr>
      <w:tr w:rsidR="003918D7" w:rsidTr="00E06297">
        <w:trPr>
          <w:jc w:val="center"/>
        </w:trPr>
        <w:tc>
          <w:tcPr>
            <w:tcW w:w="993" w:type="dxa"/>
          </w:tcPr>
          <w:p w:rsidR="003918D7" w:rsidRDefault="003918D7" w:rsidP="00E06297">
            <w:pPr>
              <w:ind w:left="0" w:hanging="2"/>
              <w:rPr>
                <w:rFonts w:ascii="Calibri" w:eastAsia="Calibri" w:hAnsi="Calibri" w:cs="Calibri"/>
                <w:b/>
                <w:sz w:val="20"/>
                <w:szCs w:val="20"/>
              </w:rPr>
            </w:pPr>
            <w:r>
              <w:rPr>
                <w:rFonts w:ascii="Calibri" w:eastAsia="Calibri" w:hAnsi="Calibri" w:cs="Calibri"/>
                <w:b/>
                <w:sz w:val="20"/>
                <w:szCs w:val="20"/>
              </w:rPr>
              <w:lastRenderedPageBreak/>
              <w:t>7-12</w:t>
            </w:r>
            <w:r w:rsidR="00335F12">
              <w:rPr>
                <w:rFonts w:ascii="Calibri" w:eastAsia="Calibri" w:hAnsi="Calibri" w:cs="Calibri"/>
                <w:b/>
                <w:sz w:val="20"/>
                <w:szCs w:val="20"/>
              </w:rPr>
              <w:t xml:space="preserve"> y 19</w:t>
            </w:r>
          </w:p>
        </w:tc>
        <w:tc>
          <w:tcPr>
            <w:tcW w:w="4657" w:type="dxa"/>
          </w:tcPr>
          <w:p w:rsidR="003918D7" w:rsidRDefault="00E06297" w:rsidP="00E06297">
            <w:pPr>
              <w:ind w:left="0" w:hanging="2"/>
              <w:jc w:val="both"/>
              <w:rPr>
                <w:rFonts w:ascii="Calibri" w:eastAsia="Calibri" w:hAnsi="Calibri" w:cs="Calibri"/>
                <w:sz w:val="20"/>
                <w:szCs w:val="20"/>
              </w:rPr>
            </w:pPr>
            <w:r>
              <w:rPr>
                <w:rFonts w:ascii="Calibri" w:eastAsia="Calibri" w:hAnsi="Calibri" w:cs="Calibri"/>
                <w:sz w:val="20"/>
                <w:szCs w:val="20"/>
              </w:rPr>
              <w:t>E</w:t>
            </w:r>
            <w:r w:rsidR="003918D7" w:rsidRPr="003918D7">
              <w:rPr>
                <w:rFonts w:ascii="Calibri" w:eastAsia="Calibri" w:hAnsi="Calibri" w:cs="Calibri"/>
                <w:sz w:val="20"/>
                <w:szCs w:val="20"/>
              </w:rPr>
              <w:t xml:space="preserve">ntregado, instalación, configuración y puesto a punto en </w:t>
            </w:r>
            <w:proofErr w:type="spellStart"/>
            <w:r w:rsidR="003918D7" w:rsidRPr="003918D7">
              <w:rPr>
                <w:rFonts w:ascii="Calibri" w:eastAsia="Calibri" w:hAnsi="Calibri" w:cs="Calibri"/>
                <w:sz w:val="20"/>
                <w:szCs w:val="20"/>
              </w:rPr>
              <w:t>Carr</w:t>
            </w:r>
            <w:proofErr w:type="spellEnd"/>
            <w:r w:rsidR="003918D7" w:rsidRPr="003918D7">
              <w:rPr>
                <w:rFonts w:ascii="Calibri" w:eastAsia="Calibri" w:hAnsi="Calibri" w:cs="Calibri"/>
                <w:sz w:val="20"/>
                <w:szCs w:val="20"/>
              </w:rPr>
              <w:t xml:space="preserve">. Irapuato-Silao Km. 12.5, Col. El Copal, Irapuato, </w:t>
            </w:r>
            <w:proofErr w:type="spellStart"/>
            <w:r w:rsidR="003918D7" w:rsidRPr="003918D7">
              <w:rPr>
                <w:rFonts w:ascii="Calibri" w:eastAsia="Calibri" w:hAnsi="Calibri" w:cs="Calibri"/>
                <w:sz w:val="20"/>
                <w:szCs w:val="20"/>
              </w:rPr>
              <w:t>Gto</w:t>
            </w:r>
            <w:proofErr w:type="spellEnd"/>
          </w:p>
        </w:tc>
        <w:tc>
          <w:tcPr>
            <w:tcW w:w="4231" w:type="dxa"/>
          </w:tcPr>
          <w:p w:rsidR="00E06297" w:rsidRPr="00E06297" w:rsidRDefault="00E06297" w:rsidP="00E06297">
            <w:pPr>
              <w:ind w:left="0" w:hanging="2"/>
              <w:jc w:val="both"/>
              <w:rPr>
                <w:rFonts w:ascii="Calibri" w:eastAsia="Calibri" w:hAnsi="Calibri" w:cs="Calibri"/>
                <w:sz w:val="20"/>
                <w:szCs w:val="20"/>
              </w:rPr>
            </w:pPr>
            <w:r w:rsidRPr="00E06297">
              <w:rPr>
                <w:rFonts w:ascii="Calibri" w:eastAsia="Calibri" w:hAnsi="Calibri" w:cs="Calibri"/>
                <w:sz w:val="20"/>
                <w:szCs w:val="20"/>
              </w:rPr>
              <w:t xml:space="preserve">Ing. Gilberto A. </w:t>
            </w:r>
            <w:proofErr w:type="spellStart"/>
            <w:r w:rsidRPr="00E06297">
              <w:rPr>
                <w:rFonts w:ascii="Calibri" w:eastAsia="Calibri" w:hAnsi="Calibri" w:cs="Calibri"/>
                <w:sz w:val="20"/>
                <w:szCs w:val="20"/>
              </w:rPr>
              <w:t>Ramirez</w:t>
            </w:r>
            <w:proofErr w:type="spellEnd"/>
            <w:r w:rsidRPr="00E06297">
              <w:rPr>
                <w:rFonts w:ascii="Calibri" w:eastAsia="Calibri" w:hAnsi="Calibri" w:cs="Calibri"/>
                <w:sz w:val="20"/>
                <w:szCs w:val="20"/>
              </w:rPr>
              <w:t xml:space="preserve"> D. Correo:</w:t>
            </w:r>
            <w:r>
              <w:rPr>
                <w:rFonts w:ascii="Calibri" w:eastAsia="Calibri" w:hAnsi="Calibri" w:cs="Calibri"/>
                <w:sz w:val="20"/>
                <w:szCs w:val="20"/>
              </w:rPr>
              <w:t xml:space="preserve"> </w:t>
            </w:r>
            <w:r w:rsidRPr="00E06297">
              <w:rPr>
                <w:rFonts w:ascii="Calibri" w:eastAsia="Calibri" w:hAnsi="Calibri" w:cs="Calibri"/>
                <w:sz w:val="20"/>
                <w:szCs w:val="20"/>
              </w:rPr>
              <w:t xml:space="preserve">gilberto.rd@irapuato.tecnm.mx </w:t>
            </w:r>
          </w:p>
          <w:p w:rsidR="00E06297" w:rsidRPr="00E06297" w:rsidRDefault="00E06297" w:rsidP="00E06297">
            <w:pPr>
              <w:ind w:left="0" w:hanging="2"/>
              <w:jc w:val="both"/>
              <w:rPr>
                <w:rFonts w:ascii="Calibri" w:eastAsia="Calibri" w:hAnsi="Calibri" w:cs="Calibri"/>
                <w:sz w:val="20"/>
                <w:szCs w:val="20"/>
              </w:rPr>
            </w:pPr>
            <w:r w:rsidRPr="00E06297">
              <w:rPr>
                <w:rFonts w:ascii="Calibri" w:eastAsia="Calibri" w:hAnsi="Calibri" w:cs="Calibri"/>
                <w:sz w:val="20"/>
                <w:szCs w:val="20"/>
              </w:rPr>
              <w:t>Teléfono 4626067900 Ext. 153, 224</w:t>
            </w:r>
          </w:p>
          <w:p w:rsidR="003918D7" w:rsidRDefault="00E06297" w:rsidP="00E06297">
            <w:pPr>
              <w:ind w:left="0" w:hanging="2"/>
              <w:jc w:val="both"/>
              <w:rPr>
                <w:rFonts w:ascii="Calibri" w:eastAsia="Calibri" w:hAnsi="Calibri" w:cs="Calibri"/>
                <w:sz w:val="20"/>
                <w:szCs w:val="20"/>
              </w:rPr>
            </w:pPr>
            <w:r w:rsidRPr="00E06297">
              <w:rPr>
                <w:rFonts w:ascii="Calibri" w:eastAsia="Calibri" w:hAnsi="Calibri" w:cs="Calibri"/>
                <w:sz w:val="20"/>
                <w:szCs w:val="20"/>
              </w:rPr>
              <w:t xml:space="preserve">Horario: Lunes a Viernes de 08:00 a 14:00 </w:t>
            </w:r>
            <w:proofErr w:type="spellStart"/>
            <w:r w:rsidRPr="00E06297">
              <w:rPr>
                <w:rFonts w:ascii="Calibri" w:eastAsia="Calibri" w:hAnsi="Calibri" w:cs="Calibri"/>
                <w:sz w:val="20"/>
                <w:szCs w:val="20"/>
              </w:rPr>
              <w:t>hrs</w:t>
            </w:r>
            <w:proofErr w:type="spellEnd"/>
            <w:r w:rsidRPr="00E06297">
              <w:rPr>
                <w:rFonts w:ascii="Calibri" w:eastAsia="Calibri" w:hAnsi="Calibri" w:cs="Calibri"/>
                <w:sz w:val="20"/>
                <w:szCs w:val="20"/>
              </w:rPr>
              <w:t xml:space="preserve">  </w:t>
            </w:r>
          </w:p>
        </w:tc>
      </w:tr>
      <w:tr w:rsidR="003918D7" w:rsidTr="00E06297">
        <w:trPr>
          <w:jc w:val="center"/>
        </w:trPr>
        <w:tc>
          <w:tcPr>
            <w:tcW w:w="993" w:type="dxa"/>
          </w:tcPr>
          <w:p w:rsidR="003918D7" w:rsidRDefault="003918D7" w:rsidP="00E06297">
            <w:pPr>
              <w:ind w:left="0" w:hanging="2"/>
              <w:rPr>
                <w:rFonts w:ascii="Calibri" w:eastAsia="Calibri" w:hAnsi="Calibri" w:cs="Calibri"/>
                <w:b/>
                <w:sz w:val="20"/>
                <w:szCs w:val="20"/>
              </w:rPr>
            </w:pPr>
            <w:r>
              <w:rPr>
                <w:rFonts w:ascii="Calibri" w:eastAsia="Calibri" w:hAnsi="Calibri" w:cs="Calibri"/>
                <w:b/>
                <w:sz w:val="20"/>
                <w:szCs w:val="20"/>
              </w:rPr>
              <w:t>13</w:t>
            </w:r>
          </w:p>
        </w:tc>
        <w:tc>
          <w:tcPr>
            <w:tcW w:w="4657" w:type="dxa"/>
          </w:tcPr>
          <w:p w:rsidR="003918D7" w:rsidRDefault="003918D7" w:rsidP="00E06297">
            <w:pPr>
              <w:ind w:left="0" w:hanging="2"/>
              <w:jc w:val="both"/>
              <w:rPr>
                <w:rFonts w:ascii="Calibri" w:eastAsia="Calibri" w:hAnsi="Calibri" w:cs="Calibri"/>
                <w:sz w:val="20"/>
                <w:szCs w:val="20"/>
              </w:rPr>
            </w:pPr>
            <w:r>
              <w:rPr>
                <w:rFonts w:ascii="Calibri" w:eastAsia="Calibri" w:hAnsi="Calibri" w:cs="Calibri"/>
                <w:sz w:val="20"/>
                <w:szCs w:val="20"/>
              </w:rPr>
              <w:t xml:space="preserve">Secretariado Ejecutivo del Sistema Estatal de Seguridad Pública, ubicado en </w:t>
            </w:r>
            <w:r w:rsidR="00573978">
              <w:rPr>
                <w:rFonts w:ascii="Calibri" w:eastAsia="Calibri" w:hAnsi="Calibri" w:cs="Calibri"/>
                <w:sz w:val="20"/>
                <w:szCs w:val="20"/>
              </w:rPr>
              <w:t xml:space="preserve">San Matías No. 18, fraccionamiento San Javier, en la Ciudad de Guanajuato, </w:t>
            </w:r>
            <w:proofErr w:type="spellStart"/>
            <w:r w:rsidR="00573978">
              <w:rPr>
                <w:rFonts w:ascii="Calibri" w:eastAsia="Calibri" w:hAnsi="Calibri" w:cs="Calibri"/>
                <w:sz w:val="20"/>
                <w:szCs w:val="20"/>
              </w:rPr>
              <w:t>Gto</w:t>
            </w:r>
            <w:proofErr w:type="spellEnd"/>
            <w:r w:rsidR="00573978">
              <w:rPr>
                <w:rFonts w:ascii="Calibri" w:eastAsia="Calibri" w:hAnsi="Calibri" w:cs="Calibri"/>
                <w:sz w:val="20"/>
                <w:szCs w:val="20"/>
              </w:rPr>
              <w:t>.</w:t>
            </w:r>
          </w:p>
        </w:tc>
        <w:tc>
          <w:tcPr>
            <w:tcW w:w="4231" w:type="dxa"/>
          </w:tcPr>
          <w:p w:rsidR="003918D7" w:rsidRPr="003918D7" w:rsidRDefault="00573978" w:rsidP="00E06297">
            <w:pPr>
              <w:ind w:left="0" w:hanging="2"/>
              <w:jc w:val="both"/>
              <w:rPr>
                <w:rFonts w:ascii="Calibri" w:eastAsia="Calibri" w:hAnsi="Calibri" w:cs="Calibri"/>
                <w:sz w:val="20"/>
                <w:szCs w:val="20"/>
              </w:rPr>
            </w:pPr>
            <w:r>
              <w:rPr>
                <w:rFonts w:ascii="Calibri" w:eastAsia="Calibri" w:hAnsi="Calibri" w:cs="Calibri"/>
                <w:sz w:val="20"/>
                <w:szCs w:val="20"/>
              </w:rPr>
              <w:t xml:space="preserve">Alma Leticia Zavala Torres, Tel: 473 109 22 65 ext. 301 </w:t>
            </w:r>
            <w:hyperlink r:id="rId13" w:history="1">
              <w:r w:rsidRPr="00A831CD">
                <w:rPr>
                  <w:rStyle w:val="Hipervnculo"/>
                  <w:rFonts w:ascii="Calibri" w:eastAsia="Calibri" w:hAnsi="Calibri" w:cs="Calibri"/>
                  <w:sz w:val="20"/>
                  <w:szCs w:val="20"/>
                </w:rPr>
                <w:t>alzavalat@guanajuato.gob.mx</w:t>
              </w:r>
            </w:hyperlink>
          </w:p>
        </w:tc>
      </w:tr>
      <w:tr w:rsidR="00573978" w:rsidTr="00E06297">
        <w:trPr>
          <w:jc w:val="center"/>
        </w:trPr>
        <w:tc>
          <w:tcPr>
            <w:tcW w:w="993" w:type="dxa"/>
          </w:tcPr>
          <w:p w:rsidR="00573978" w:rsidRDefault="00573978" w:rsidP="00E06297">
            <w:pPr>
              <w:ind w:left="0" w:hanging="2"/>
              <w:rPr>
                <w:rFonts w:ascii="Calibri" w:eastAsia="Calibri" w:hAnsi="Calibri" w:cs="Calibri"/>
                <w:b/>
                <w:sz w:val="20"/>
                <w:szCs w:val="20"/>
              </w:rPr>
            </w:pPr>
            <w:r>
              <w:rPr>
                <w:rFonts w:ascii="Calibri" w:eastAsia="Calibri" w:hAnsi="Calibri" w:cs="Calibri"/>
                <w:b/>
                <w:sz w:val="20"/>
                <w:szCs w:val="20"/>
              </w:rPr>
              <w:t xml:space="preserve">14 y 15 </w:t>
            </w:r>
          </w:p>
        </w:tc>
        <w:tc>
          <w:tcPr>
            <w:tcW w:w="4657" w:type="dxa"/>
          </w:tcPr>
          <w:p w:rsidR="00573978" w:rsidRDefault="00723894" w:rsidP="00E06297">
            <w:pPr>
              <w:ind w:left="0" w:hanging="2"/>
              <w:jc w:val="both"/>
              <w:rPr>
                <w:rFonts w:ascii="Calibri" w:eastAsia="Calibri" w:hAnsi="Calibri" w:cs="Calibri"/>
                <w:sz w:val="20"/>
                <w:szCs w:val="20"/>
              </w:rPr>
            </w:pPr>
            <w:hyperlink r:id="rId14" w:history="1">
              <w:r w:rsidR="00573978" w:rsidRPr="00A831CD">
                <w:rPr>
                  <w:rStyle w:val="Hipervnculo"/>
                  <w:rFonts w:ascii="Calibri" w:eastAsia="Calibri" w:hAnsi="Calibri" w:cs="Calibri"/>
                  <w:sz w:val="20"/>
                  <w:szCs w:val="20"/>
                </w:rPr>
                <w:t>jafrancov@guanajuato.gob.mx</w:t>
              </w:r>
            </w:hyperlink>
          </w:p>
        </w:tc>
        <w:tc>
          <w:tcPr>
            <w:tcW w:w="4231" w:type="dxa"/>
          </w:tcPr>
          <w:p w:rsidR="00573978" w:rsidRDefault="00573978" w:rsidP="00E06297">
            <w:pPr>
              <w:ind w:left="0" w:hanging="2"/>
              <w:jc w:val="both"/>
              <w:rPr>
                <w:rFonts w:ascii="Calibri" w:eastAsia="Calibri" w:hAnsi="Calibri" w:cs="Calibri"/>
                <w:sz w:val="20"/>
                <w:szCs w:val="20"/>
              </w:rPr>
            </w:pPr>
            <w:r>
              <w:rPr>
                <w:rFonts w:ascii="Calibri" w:eastAsia="Calibri" w:hAnsi="Calibri" w:cs="Calibri"/>
                <w:sz w:val="20"/>
                <w:szCs w:val="20"/>
              </w:rPr>
              <w:t>Juan Alejandro Franco Vaca</w:t>
            </w:r>
          </w:p>
        </w:tc>
      </w:tr>
      <w:tr w:rsidR="00573978" w:rsidTr="00E06297">
        <w:trPr>
          <w:jc w:val="center"/>
        </w:trPr>
        <w:tc>
          <w:tcPr>
            <w:tcW w:w="993" w:type="dxa"/>
          </w:tcPr>
          <w:p w:rsidR="00573978" w:rsidRDefault="00573978" w:rsidP="00E06297">
            <w:pPr>
              <w:ind w:left="0" w:hanging="2"/>
              <w:rPr>
                <w:rFonts w:ascii="Calibri" w:eastAsia="Calibri" w:hAnsi="Calibri" w:cs="Calibri"/>
                <w:b/>
                <w:sz w:val="20"/>
                <w:szCs w:val="20"/>
              </w:rPr>
            </w:pPr>
            <w:r>
              <w:rPr>
                <w:rFonts w:ascii="Calibri" w:eastAsia="Calibri" w:hAnsi="Calibri" w:cs="Calibri"/>
                <w:b/>
                <w:sz w:val="20"/>
                <w:szCs w:val="20"/>
              </w:rPr>
              <w:t>16, 17 y 18</w:t>
            </w:r>
          </w:p>
        </w:tc>
        <w:tc>
          <w:tcPr>
            <w:tcW w:w="4657" w:type="dxa"/>
          </w:tcPr>
          <w:p w:rsidR="00573978" w:rsidRDefault="00573978" w:rsidP="00E06297">
            <w:pPr>
              <w:ind w:left="0" w:hanging="2"/>
              <w:jc w:val="both"/>
              <w:rPr>
                <w:rFonts w:ascii="Calibri" w:eastAsia="Calibri" w:hAnsi="Calibri" w:cs="Calibri"/>
                <w:sz w:val="20"/>
                <w:szCs w:val="20"/>
              </w:rPr>
            </w:pPr>
            <w:r>
              <w:rPr>
                <w:rFonts w:ascii="Calibri" w:eastAsia="Calibri" w:hAnsi="Calibri" w:cs="Calibri"/>
                <w:sz w:val="20"/>
                <w:szCs w:val="20"/>
              </w:rPr>
              <w:t xml:space="preserve">Coordinación General de Información Estratégica, ubicada en </w:t>
            </w:r>
            <w:proofErr w:type="spellStart"/>
            <w:r>
              <w:rPr>
                <w:rFonts w:ascii="Calibri" w:eastAsia="Calibri" w:hAnsi="Calibri" w:cs="Calibri"/>
                <w:sz w:val="20"/>
                <w:szCs w:val="20"/>
              </w:rPr>
              <w:t>Blvd</w:t>
            </w:r>
            <w:proofErr w:type="spellEnd"/>
            <w:r>
              <w:rPr>
                <w:rFonts w:ascii="Calibri" w:eastAsia="Calibri" w:hAnsi="Calibri" w:cs="Calibri"/>
                <w:sz w:val="20"/>
                <w:szCs w:val="20"/>
              </w:rPr>
              <w:t xml:space="preserve">. Adolfo López Mateos esq. Calle Mérida S/N, León, Guanajuato. </w:t>
            </w:r>
          </w:p>
        </w:tc>
        <w:tc>
          <w:tcPr>
            <w:tcW w:w="4231" w:type="dxa"/>
          </w:tcPr>
          <w:p w:rsidR="00573978" w:rsidRDefault="00573978" w:rsidP="00E06297">
            <w:pPr>
              <w:ind w:left="0" w:hanging="2"/>
              <w:jc w:val="both"/>
              <w:rPr>
                <w:rFonts w:ascii="Calibri" w:eastAsia="Calibri" w:hAnsi="Calibri" w:cs="Calibri"/>
                <w:sz w:val="20"/>
                <w:szCs w:val="20"/>
              </w:rPr>
            </w:pPr>
            <w:r>
              <w:rPr>
                <w:rFonts w:ascii="Calibri" w:eastAsia="Calibri" w:hAnsi="Calibri" w:cs="Calibri"/>
                <w:sz w:val="20"/>
                <w:szCs w:val="20"/>
              </w:rPr>
              <w:t xml:space="preserve">Víctor Ulises Trejo, Director de T.I. </w:t>
            </w:r>
          </w:p>
          <w:p w:rsidR="00335F12" w:rsidRDefault="00723894" w:rsidP="00E06297">
            <w:pPr>
              <w:ind w:left="0" w:hanging="2"/>
              <w:jc w:val="both"/>
              <w:rPr>
                <w:rFonts w:ascii="Calibri" w:eastAsia="Calibri" w:hAnsi="Calibri" w:cs="Calibri"/>
                <w:sz w:val="20"/>
                <w:szCs w:val="20"/>
              </w:rPr>
            </w:pPr>
            <w:hyperlink r:id="rId15" w:history="1">
              <w:r w:rsidR="00335F12" w:rsidRPr="00A831CD">
                <w:rPr>
                  <w:rStyle w:val="Hipervnculo"/>
                  <w:rFonts w:ascii="Calibri" w:eastAsia="Calibri" w:hAnsi="Calibri" w:cs="Calibri"/>
                  <w:sz w:val="20"/>
                  <w:szCs w:val="20"/>
                </w:rPr>
                <w:t>utrejo@guanajuato.gob.mx</w:t>
              </w:r>
            </w:hyperlink>
          </w:p>
        </w:tc>
      </w:tr>
    </w:tbl>
    <w:p w:rsidR="00226B46" w:rsidRDefault="00226B46">
      <w:pPr>
        <w:ind w:left="0" w:right="-376" w:hanging="2"/>
        <w:jc w:val="both"/>
        <w:rPr>
          <w:rFonts w:ascii="Calibri" w:eastAsia="Calibri" w:hAnsi="Calibri" w:cs="Calibri"/>
          <w:sz w:val="20"/>
          <w:szCs w:val="20"/>
        </w:rPr>
      </w:pPr>
    </w:p>
    <w:p w:rsidR="00226B46" w:rsidRDefault="00226B46">
      <w:pPr>
        <w:ind w:left="0" w:right="-376" w:hanging="2"/>
        <w:jc w:val="both"/>
        <w:rPr>
          <w:rFonts w:ascii="Calibri" w:eastAsia="Calibri" w:hAnsi="Calibri" w:cs="Calibri"/>
          <w:sz w:val="20"/>
          <w:szCs w:val="20"/>
        </w:rPr>
      </w:pPr>
    </w:p>
    <w:p w:rsidR="00226B46" w:rsidRDefault="00DF5241">
      <w:pPr>
        <w:numPr>
          <w:ilvl w:val="0"/>
          <w:numId w:val="10"/>
        </w:numPr>
        <w:ind w:left="0" w:right="-376" w:hanging="2"/>
        <w:jc w:val="both"/>
        <w:rPr>
          <w:rFonts w:ascii="Calibri" w:eastAsia="Calibri" w:hAnsi="Calibri" w:cs="Calibri"/>
        </w:rPr>
      </w:pPr>
      <w:r>
        <w:rPr>
          <w:rFonts w:ascii="Calibri" w:eastAsia="Calibri" w:hAnsi="Calibri" w:cs="Calibri"/>
          <w:b/>
        </w:rPr>
        <w:t>Transporte</w:t>
      </w:r>
    </w:p>
    <w:p w:rsidR="00226B46" w:rsidRDefault="00226B46">
      <w:pPr>
        <w:ind w:left="0" w:right="-376" w:hanging="2"/>
        <w:jc w:val="both"/>
        <w:rPr>
          <w:rFonts w:ascii="Calibri" w:eastAsia="Calibri" w:hAnsi="Calibri" w:cs="Calibri"/>
          <w:sz w:val="20"/>
          <w:szCs w:val="20"/>
        </w:rPr>
      </w:pPr>
    </w:p>
    <w:p w:rsidR="00226B46" w:rsidRDefault="00DF5241">
      <w:pPr>
        <w:ind w:left="0" w:right="-376" w:hanging="2"/>
        <w:jc w:val="both"/>
        <w:rPr>
          <w:rFonts w:ascii="Calibri" w:eastAsia="Calibri" w:hAnsi="Calibri" w:cs="Calibri"/>
          <w:sz w:val="20"/>
          <w:szCs w:val="20"/>
        </w:rPr>
      </w:pPr>
      <w:r>
        <w:rPr>
          <w:rFonts w:ascii="Calibri" w:eastAsia="Calibri" w:hAnsi="Calibri" w:cs="Calibri"/>
          <w:sz w:val="20"/>
          <w:szCs w:val="20"/>
        </w:rPr>
        <w:t xml:space="preserve">El transporte será responsabilidad del (los) proveedor (es) adjudicado (s), en el lugar y fecha establecidos en las presentes bases, sin ningún cargo adicional por flete de carga o descarga o cualquier otro tipo de gasto originado por el servicio y transporte de entrega, siendo este responsabilidad del proveedor o asegurándose de evitar el deterioro de los bienes al momento de su entrega para efectos de su recepción de conformidad por la convocante. </w:t>
      </w:r>
    </w:p>
    <w:p w:rsidR="00226B46" w:rsidRDefault="00226B46">
      <w:pPr>
        <w:ind w:left="0" w:right="-376" w:hanging="2"/>
        <w:jc w:val="both"/>
        <w:rPr>
          <w:rFonts w:ascii="Calibri" w:eastAsia="Calibri" w:hAnsi="Calibri" w:cs="Calibri"/>
          <w:sz w:val="20"/>
          <w:szCs w:val="20"/>
        </w:rPr>
      </w:pPr>
    </w:p>
    <w:p w:rsidR="00226B46" w:rsidRDefault="00226B46">
      <w:pPr>
        <w:ind w:left="0" w:right="-376" w:hanging="2"/>
        <w:jc w:val="both"/>
        <w:rPr>
          <w:rFonts w:ascii="Calibri" w:eastAsia="Calibri" w:hAnsi="Calibri" w:cs="Calibri"/>
          <w:sz w:val="20"/>
          <w:szCs w:val="20"/>
        </w:rPr>
      </w:pPr>
    </w:p>
    <w:p w:rsidR="00226B46" w:rsidRDefault="00DF5241">
      <w:pPr>
        <w:shd w:val="clear" w:color="auto" w:fill="0000FF"/>
        <w:ind w:left="0" w:right="-376" w:hanging="2"/>
        <w:jc w:val="center"/>
        <w:rPr>
          <w:rFonts w:ascii="Calibri" w:eastAsia="Calibri" w:hAnsi="Calibri" w:cs="Calibri"/>
        </w:rPr>
      </w:pPr>
      <w:r>
        <w:rPr>
          <w:rFonts w:ascii="Calibri" w:eastAsia="Calibri" w:hAnsi="Calibri" w:cs="Calibri"/>
          <w:b/>
        </w:rPr>
        <w:t>II. PRESENTACIÓN DE OFERTAS</w:t>
      </w:r>
    </w:p>
    <w:p w:rsidR="00226B46" w:rsidRDefault="00226B46">
      <w:pPr>
        <w:ind w:left="0" w:right="-376" w:hanging="2"/>
        <w:jc w:val="both"/>
        <w:rPr>
          <w:rFonts w:ascii="Calibri" w:eastAsia="Calibri" w:hAnsi="Calibri" w:cs="Calibri"/>
          <w:sz w:val="20"/>
          <w:szCs w:val="20"/>
        </w:rPr>
      </w:pPr>
    </w:p>
    <w:p w:rsidR="00226B46" w:rsidRDefault="00DF5241">
      <w:pPr>
        <w:ind w:left="0" w:right="-376" w:hanging="2"/>
        <w:jc w:val="both"/>
        <w:rPr>
          <w:rFonts w:ascii="Calibri" w:eastAsia="Calibri" w:hAnsi="Calibri" w:cs="Calibri"/>
        </w:rPr>
      </w:pPr>
      <w:r>
        <w:rPr>
          <w:rFonts w:ascii="Calibri" w:eastAsia="Calibri" w:hAnsi="Calibri" w:cs="Calibri"/>
          <w:b/>
        </w:rPr>
        <w:t xml:space="preserve">La presentación de sus ofertas podrá ser por medio </w:t>
      </w:r>
      <w:r>
        <w:rPr>
          <w:rFonts w:ascii="Calibri" w:eastAsia="Calibri" w:hAnsi="Calibri" w:cs="Calibri"/>
          <w:b/>
          <w:u w:val="single"/>
        </w:rPr>
        <w:t>electrónico o de manera presencial</w:t>
      </w:r>
      <w:r>
        <w:rPr>
          <w:rFonts w:ascii="Calibri" w:eastAsia="Calibri" w:hAnsi="Calibri" w:cs="Calibri"/>
          <w:b/>
        </w:rPr>
        <w:t>, de conformidad a lo siguiente:</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7"/>
        </w:numPr>
        <w:ind w:left="0" w:right="-376" w:hanging="2"/>
        <w:jc w:val="both"/>
        <w:rPr>
          <w:rFonts w:ascii="Calibri" w:eastAsia="Calibri" w:hAnsi="Calibri" w:cs="Calibri"/>
          <w:u w:val="single"/>
        </w:rPr>
      </w:pPr>
      <w:r>
        <w:rPr>
          <w:rFonts w:ascii="Calibri" w:eastAsia="Calibri" w:hAnsi="Calibri" w:cs="Calibri"/>
          <w:b/>
          <w:u w:val="single"/>
        </w:rPr>
        <w:t>PRESENTACIÓN DE OFERTA DE MANERA ELECTRÓNICA</w:t>
      </w:r>
    </w:p>
    <w:p w:rsidR="00226B46" w:rsidRDefault="00226B46">
      <w:pPr>
        <w:ind w:left="0" w:right="-376" w:hanging="2"/>
        <w:jc w:val="both"/>
        <w:rPr>
          <w:rFonts w:ascii="Calibri" w:eastAsia="Calibri" w:hAnsi="Calibri" w:cs="Calibri"/>
          <w:sz w:val="20"/>
          <w:szCs w:val="20"/>
        </w:rPr>
      </w:pPr>
    </w:p>
    <w:p w:rsidR="00226B46" w:rsidRDefault="00DF5241">
      <w:pPr>
        <w:pBdr>
          <w:top w:val="nil"/>
          <w:left w:val="nil"/>
          <w:bottom w:val="nil"/>
          <w:right w:val="nil"/>
          <w:between w:val="nil"/>
        </w:pBdr>
        <w:spacing w:before="2" w:after="2" w:line="240" w:lineRule="auto"/>
        <w:ind w:left="0" w:right="284" w:hanging="2"/>
        <w:jc w:val="both"/>
        <w:rPr>
          <w:rFonts w:ascii="Calibri" w:eastAsia="Calibri" w:hAnsi="Calibri" w:cs="Calibri"/>
          <w:color w:val="000000"/>
          <w:sz w:val="20"/>
          <w:szCs w:val="20"/>
        </w:rPr>
      </w:pPr>
      <w:bookmarkStart w:id="1" w:name="_heading=h.gjdgxs" w:colFirst="0" w:colLast="0"/>
      <w:bookmarkEnd w:id="1"/>
      <w:r>
        <w:rPr>
          <w:rFonts w:ascii="Calibri" w:eastAsia="Calibri" w:hAnsi="Calibri" w:cs="Calibri"/>
          <w:color w:val="000000"/>
          <w:sz w:val="20"/>
          <w:szCs w:val="20"/>
        </w:rPr>
        <w:t xml:space="preserve">Podrán presentar su oferta de manera electrónica a través del </w:t>
      </w:r>
      <w:r w:rsidRPr="00E52C58">
        <w:rPr>
          <w:rFonts w:ascii="Calibri" w:eastAsia="Calibri" w:hAnsi="Calibri" w:cs="Calibri"/>
          <w:color w:val="000000"/>
          <w:sz w:val="20"/>
          <w:szCs w:val="20"/>
        </w:rPr>
        <w:t xml:space="preserve">portal </w:t>
      </w:r>
      <w:proofErr w:type="spellStart"/>
      <w:r w:rsidRPr="00E52C58">
        <w:rPr>
          <w:rFonts w:ascii="Calibri" w:eastAsia="Calibri" w:hAnsi="Calibri" w:cs="Calibri"/>
          <w:b/>
          <w:color w:val="000000"/>
          <w:sz w:val="20"/>
          <w:szCs w:val="20"/>
        </w:rPr>
        <w:t>e·compras</w:t>
      </w:r>
      <w:proofErr w:type="spellEnd"/>
      <w:r w:rsidRPr="00E52C58">
        <w:rPr>
          <w:rFonts w:ascii="Calibri" w:eastAsia="Calibri" w:hAnsi="Calibri" w:cs="Calibri"/>
          <w:b/>
          <w:color w:val="000000"/>
          <w:sz w:val="20"/>
          <w:szCs w:val="20"/>
        </w:rPr>
        <w:t xml:space="preserve"> en la página </w:t>
      </w:r>
      <w:hyperlink r:id="rId16">
        <w:r w:rsidRPr="00E52C58">
          <w:rPr>
            <w:rFonts w:ascii="Calibri" w:eastAsia="Calibri" w:hAnsi="Calibri" w:cs="Calibri"/>
            <w:b/>
            <w:color w:val="0000FF"/>
            <w:sz w:val="20"/>
            <w:szCs w:val="20"/>
            <w:u w:val="single"/>
          </w:rPr>
          <w:t>https://pseig.guanajuato.gob.mx:9100/irj/portal</w:t>
        </w:r>
      </w:hyperlink>
      <w:r w:rsidRPr="00E52C58">
        <w:rPr>
          <w:rFonts w:ascii="Calibri" w:eastAsia="Calibri" w:hAnsi="Calibri" w:cs="Calibri"/>
          <w:b/>
          <w:color w:val="000000"/>
          <w:sz w:val="20"/>
          <w:szCs w:val="20"/>
        </w:rPr>
        <w:t xml:space="preserve"> </w:t>
      </w:r>
      <w:r w:rsidRPr="00E52C58">
        <w:rPr>
          <w:rFonts w:ascii="Calibri" w:eastAsia="Calibri" w:hAnsi="Calibri" w:cs="Calibri"/>
          <w:color w:val="000000"/>
          <w:sz w:val="20"/>
          <w:szCs w:val="20"/>
        </w:rPr>
        <w:t xml:space="preserve"> los proveedores actualizados al </w:t>
      </w:r>
      <w:r w:rsidR="00E52C58" w:rsidRPr="00E52C58">
        <w:rPr>
          <w:rFonts w:ascii="Calibri" w:eastAsia="Calibri" w:hAnsi="Calibri" w:cs="Calibri"/>
          <w:color w:val="000000"/>
          <w:sz w:val="20"/>
          <w:szCs w:val="20"/>
        </w:rPr>
        <w:t>2020</w:t>
      </w:r>
      <w:r w:rsidRPr="00E52C58">
        <w:rPr>
          <w:rFonts w:ascii="Calibri" w:eastAsia="Calibri" w:hAnsi="Calibri" w:cs="Calibri"/>
          <w:color w:val="000000"/>
          <w:sz w:val="20"/>
          <w:szCs w:val="20"/>
        </w:rPr>
        <w:t xml:space="preserve"> </w:t>
      </w:r>
      <w:r w:rsidRPr="00E52C58">
        <w:rPr>
          <w:rFonts w:ascii="Calibri" w:eastAsia="Calibri" w:hAnsi="Calibri" w:cs="Calibri"/>
          <w:b/>
          <w:i/>
          <w:color w:val="000000"/>
          <w:sz w:val="20"/>
          <w:szCs w:val="20"/>
        </w:rPr>
        <w:t>en el Padrón Estatal de Proveedores del Gobierno del Estado de Guanajuato</w:t>
      </w:r>
      <w:r w:rsidRPr="00E52C58">
        <w:rPr>
          <w:rFonts w:ascii="Calibri" w:eastAsia="Calibri" w:hAnsi="Calibri" w:cs="Calibri"/>
          <w:color w:val="000000"/>
          <w:sz w:val="20"/>
          <w:szCs w:val="20"/>
        </w:rPr>
        <w:t xml:space="preserve"> que cuenten con usuario, contraseña y firma electrónica. El manual de uso de </w:t>
      </w:r>
      <w:proofErr w:type="spellStart"/>
      <w:r w:rsidRPr="00E52C58">
        <w:rPr>
          <w:rFonts w:ascii="Calibri" w:eastAsia="Calibri" w:hAnsi="Calibri" w:cs="Calibri"/>
          <w:color w:val="000000"/>
          <w:sz w:val="20"/>
          <w:szCs w:val="20"/>
        </w:rPr>
        <w:t>e·compras</w:t>
      </w:r>
      <w:proofErr w:type="spellEnd"/>
      <w:r w:rsidRPr="00E52C58">
        <w:rPr>
          <w:rFonts w:ascii="Calibri" w:eastAsia="Calibri" w:hAnsi="Calibri" w:cs="Calibri"/>
          <w:color w:val="000000"/>
          <w:sz w:val="20"/>
          <w:szCs w:val="20"/>
        </w:rPr>
        <w:t>, se encuentra a su disposición</w:t>
      </w:r>
      <w:r>
        <w:rPr>
          <w:rFonts w:ascii="Calibri" w:eastAsia="Calibri" w:hAnsi="Calibri" w:cs="Calibri"/>
          <w:color w:val="000000"/>
          <w:sz w:val="20"/>
          <w:szCs w:val="20"/>
        </w:rPr>
        <w:t xml:space="preserve"> en la siguiente liga: </w:t>
      </w:r>
      <w:hyperlink r:id="rId17">
        <w:r>
          <w:rPr>
            <w:rFonts w:ascii="Calibri" w:eastAsia="Calibri" w:hAnsi="Calibri" w:cs="Calibri"/>
            <w:color w:val="0000FF"/>
            <w:sz w:val="20"/>
            <w:szCs w:val="20"/>
            <w:u w:val="single"/>
          </w:rPr>
          <w:t>http://dgrmsg.guanajuato.gob.mx/manuales/manualSRM.pdf</w:t>
        </w:r>
      </w:hyperlink>
      <w:r>
        <w:rPr>
          <w:rFonts w:ascii="Calibri" w:eastAsia="Calibri" w:hAnsi="Calibri" w:cs="Calibri"/>
          <w:color w:val="000000"/>
          <w:sz w:val="20"/>
          <w:szCs w:val="20"/>
        </w:rPr>
        <w:t>”; debiendo ingresar la siguiente información y documentación:</w:t>
      </w:r>
    </w:p>
    <w:p w:rsidR="00226B46" w:rsidRDefault="00226B46">
      <w:pPr>
        <w:pBdr>
          <w:top w:val="nil"/>
          <w:left w:val="nil"/>
          <w:bottom w:val="nil"/>
          <w:right w:val="nil"/>
          <w:between w:val="nil"/>
        </w:pBdr>
        <w:spacing w:before="2" w:after="2" w:line="240" w:lineRule="auto"/>
        <w:ind w:left="0" w:right="284" w:hanging="2"/>
        <w:jc w:val="both"/>
        <w:rPr>
          <w:rFonts w:ascii="Calibri" w:eastAsia="Calibri" w:hAnsi="Calibri" w:cs="Calibri"/>
          <w:color w:val="000000"/>
          <w:sz w:val="20"/>
          <w:szCs w:val="20"/>
        </w:rPr>
      </w:pPr>
    </w:p>
    <w:p w:rsidR="00226B46" w:rsidRDefault="00226B46">
      <w:pPr>
        <w:pBdr>
          <w:top w:val="nil"/>
          <w:left w:val="nil"/>
          <w:bottom w:val="nil"/>
          <w:right w:val="nil"/>
          <w:between w:val="nil"/>
        </w:pBdr>
        <w:spacing w:before="2" w:after="2" w:line="240" w:lineRule="auto"/>
        <w:ind w:left="0" w:right="284" w:hanging="2"/>
        <w:jc w:val="both"/>
        <w:rPr>
          <w:rFonts w:ascii="Calibri" w:eastAsia="Calibri" w:hAnsi="Calibri" w:cs="Calibri"/>
          <w:color w:val="000000"/>
          <w:sz w:val="20"/>
          <w:szCs w:val="20"/>
        </w:rPr>
      </w:pPr>
    </w:p>
    <w:p w:rsidR="00226B46" w:rsidRDefault="00DF5241">
      <w:pPr>
        <w:numPr>
          <w:ilvl w:val="0"/>
          <w:numId w:val="9"/>
        </w:numPr>
        <w:ind w:left="0" w:right="-376" w:hanging="2"/>
        <w:jc w:val="both"/>
        <w:rPr>
          <w:rFonts w:ascii="Calibri" w:eastAsia="Calibri" w:hAnsi="Calibri" w:cs="Calibri"/>
          <w:sz w:val="22"/>
          <w:szCs w:val="22"/>
        </w:rPr>
      </w:pPr>
      <w:r>
        <w:rPr>
          <w:rFonts w:ascii="Calibri" w:eastAsia="Calibri" w:hAnsi="Calibri" w:cs="Calibri"/>
          <w:b/>
          <w:sz w:val="22"/>
          <w:szCs w:val="22"/>
          <w:u w:val="single"/>
        </w:rPr>
        <w:t>Para la oferta técnica</w:t>
      </w:r>
      <w:r>
        <w:rPr>
          <w:rFonts w:ascii="Calibri" w:eastAsia="Calibri" w:hAnsi="Calibri" w:cs="Calibri"/>
          <w:b/>
          <w:smallCaps/>
          <w:sz w:val="22"/>
          <w:szCs w:val="22"/>
          <w:u w:val="single"/>
        </w:rPr>
        <w:t xml:space="preserve"> </w:t>
      </w:r>
      <w:r>
        <w:rPr>
          <w:rFonts w:ascii="Calibri" w:eastAsia="Calibri" w:hAnsi="Calibri" w:cs="Calibri"/>
          <w:b/>
          <w:sz w:val="22"/>
          <w:szCs w:val="22"/>
          <w:u w:val="single"/>
        </w:rPr>
        <w:t>electrónica deberá realizar lo siguiente</w:t>
      </w:r>
      <w:r>
        <w:rPr>
          <w:rFonts w:ascii="Calibri" w:eastAsia="Calibri" w:hAnsi="Calibri" w:cs="Calibri"/>
          <w:b/>
          <w:smallCaps/>
          <w:sz w:val="22"/>
          <w:szCs w:val="22"/>
        </w:rPr>
        <w:t>:</w:t>
      </w:r>
    </w:p>
    <w:p w:rsidR="00226B46" w:rsidRDefault="00DF5241">
      <w:pPr>
        <w:ind w:left="0" w:right="-376" w:hanging="2"/>
        <w:jc w:val="both"/>
        <w:rPr>
          <w:rFonts w:ascii="Calibri" w:eastAsia="Calibri" w:hAnsi="Calibri" w:cs="Calibri"/>
          <w:sz w:val="20"/>
          <w:szCs w:val="20"/>
        </w:rPr>
      </w:pPr>
      <w:r>
        <w:br w:type="page"/>
      </w:r>
    </w:p>
    <w:p w:rsidR="00226B46" w:rsidRDefault="00DF5241">
      <w:pPr>
        <w:numPr>
          <w:ilvl w:val="0"/>
          <w:numId w:val="11"/>
        </w:numPr>
        <w:ind w:left="0" w:right="284" w:hanging="2"/>
        <w:jc w:val="both"/>
        <w:rPr>
          <w:rFonts w:ascii="Calibri" w:eastAsia="Calibri" w:hAnsi="Calibri" w:cs="Calibri"/>
          <w:sz w:val="20"/>
          <w:szCs w:val="20"/>
        </w:rPr>
      </w:pPr>
      <w:r>
        <w:rPr>
          <w:rFonts w:ascii="Calibri" w:eastAsia="Calibri" w:hAnsi="Calibri" w:cs="Calibri"/>
          <w:sz w:val="20"/>
          <w:szCs w:val="20"/>
        </w:rPr>
        <w:lastRenderedPageBreak/>
        <w:t>Deberá ingresar su oferta técnica en el apartado “</w:t>
      </w:r>
      <w:r>
        <w:rPr>
          <w:rFonts w:ascii="Calibri" w:eastAsia="Calibri" w:hAnsi="Calibri" w:cs="Calibri"/>
          <w:b/>
          <w:sz w:val="20"/>
          <w:szCs w:val="20"/>
        </w:rPr>
        <w:t>Notas y Anexos</w:t>
      </w:r>
      <w:r>
        <w:rPr>
          <w:rFonts w:ascii="Calibri" w:eastAsia="Calibri" w:hAnsi="Calibri" w:cs="Calibri"/>
          <w:sz w:val="20"/>
          <w:szCs w:val="20"/>
        </w:rPr>
        <w:t xml:space="preserve">” </w:t>
      </w:r>
      <w:r>
        <w:rPr>
          <w:rFonts w:ascii="Calibri" w:eastAsia="Calibri" w:hAnsi="Calibri" w:cs="Calibri"/>
          <w:b/>
          <w:sz w:val="20"/>
          <w:szCs w:val="20"/>
        </w:rPr>
        <w:t>sección “Notas”</w:t>
      </w:r>
      <w:r>
        <w:rPr>
          <w:rFonts w:ascii="Calibri" w:eastAsia="Calibri" w:hAnsi="Calibri" w:cs="Calibri"/>
          <w:sz w:val="20"/>
          <w:szCs w:val="20"/>
        </w:rPr>
        <w:t xml:space="preserve"> para cada una de las partidas en que participe, la cual deberá señalar </w:t>
      </w:r>
      <w:r w:rsidR="00E52C58">
        <w:rPr>
          <w:rFonts w:ascii="Calibri" w:eastAsia="Calibri" w:hAnsi="Calibri" w:cs="Calibri"/>
          <w:sz w:val="20"/>
          <w:szCs w:val="20"/>
        </w:rPr>
        <w:t xml:space="preserve">fecha de entrega y </w:t>
      </w:r>
      <w:r>
        <w:rPr>
          <w:rFonts w:ascii="Calibri" w:eastAsia="Calibri" w:hAnsi="Calibri" w:cs="Calibri"/>
          <w:sz w:val="20"/>
          <w:szCs w:val="20"/>
        </w:rPr>
        <w:t>descripción completa del bien ofertado, incluyendo: marca, modelo y/o versión, color, etc. que cumplan con las características mínimas solicitadas.</w:t>
      </w:r>
    </w:p>
    <w:p w:rsidR="00226B46" w:rsidRDefault="00226B46">
      <w:pPr>
        <w:ind w:left="0" w:right="284" w:hanging="2"/>
        <w:jc w:val="both"/>
        <w:rPr>
          <w:rFonts w:ascii="Calibri" w:eastAsia="Calibri" w:hAnsi="Calibri" w:cs="Calibri"/>
          <w:sz w:val="20"/>
          <w:szCs w:val="20"/>
        </w:rPr>
      </w:pPr>
    </w:p>
    <w:p w:rsidR="00226B46" w:rsidRPr="00E52C58" w:rsidRDefault="00DF5241">
      <w:pPr>
        <w:ind w:left="0" w:right="284" w:hanging="2"/>
        <w:jc w:val="both"/>
        <w:rPr>
          <w:rFonts w:ascii="Calibri" w:eastAsia="Calibri" w:hAnsi="Calibri" w:cs="Calibri"/>
          <w:sz w:val="20"/>
          <w:szCs w:val="20"/>
        </w:rPr>
      </w:pPr>
      <w:r w:rsidRPr="00E52C58">
        <w:rPr>
          <w:rFonts w:ascii="Calibri" w:eastAsia="Calibri" w:hAnsi="Calibri" w:cs="Calibri"/>
          <w:b/>
          <w:sz w:val="20"/>
          <w:szCs w:val="20"/>
        </w:rPr>
        <w:t>Notas:</w:t>
      </w:r>
    </w:p>
    <w:p w:rsidR="00226B46" w:rsidRPr="00E52C58" w:rsidRDefault="00DF5241">
      <w:pPr>
        <w:numPr>
          <w:ilvl w:val="0"/>
          <w:numId w:val="12"/>
        </w:numPr>
        <w:ind w:left="0" w:right="284" w:hanging="2"/>
        <w:jc w:val="both"/>
        <w:rPr>
          <w:rFonts w:ascii="Calibri" w:eastAsia="Calibri" w:hAnsi="Calibri" w:cs="Calibri"/>
          <w:sz w:val="20"/>
          <w:szCs w:val="20"/>
        </w:rPr>
      </w:pPr>
      <w:r w:rsidRPr="00E52C58">
        <w:rPr>
          <w:rFonts w:ascii="Calibri" w:eastAsia="Calibri" w:hAnsi="Calibri" w:cs="Calibri"/>
          <w:sz w:val="20"/>
          <w:szCs w:val="20"/>
        </w:rPr>
        <w:t>No se aceptarán opciones, deberá presentar una sola propuesta por partida, conforme a lo solicitado y según participe, cotizando la cantidad de bienes solicitados.</w:t>
      </w:r>
    </w:p>
    <w:p w:rsidR="00226B46" w:rsidRPr="00E52C58" w:rsidRDefault="00226B46">
      <w:pPr>
        <w:pBdr>
          <w:top w:val="nil"/>
          <w:left w:val="nil"/>
          <w:bottom w:val="nil"/>
          <w:right w:val="nil"/>
          <w:between w:val="nil"/>
        </w:pBdr>
        <w:spacing w:line="240" w:lineRule="auto"/>
        <w:ind w:left="0" w:right="284" w:hanging="2"/>
        <w:rPr>
          <w:rFonts w:ascii="Calibri" w:eastAsia="Calibri" w:hAnsi="Calibri" w:cs="Calibri"/>
          <w:color w:val="000000"/>
          <w:sz w:val="20"/>
          <w:szCs w:val="20"/>
        </w:rPr>
      </w:pPr>
    </w:p>
    <w:p w:rsidR="00226B46" w:rsidRPr="00E52C58" w:rsidRDefault="00DF5241">
      <w:pPr>
        <w:numPr>
          <w:ilvl w:val="0"/>
          <w:numId w:val="12"/>
        </w:numPr>
        <w:pBdr>
          <w:top w:val="nil"/>
          <w:left w:val="nil"/>
          <w:bottom w:val="nil"/>
          <w:right w:val="nil"/>
          <w:between w:val="nil"/>
        </w:pBdr>
        <w:spacing w:line="240" w:lineRule="auto"/>
        <w:ind w:left="0" w:right="284" w:hanging="2"/>
        <w:jc w:val="both"/>
        <w:rPr>
          <w:rFonts w:ascii="Calibri" w:eastAsia="Calibri" w:hAnsi="Calibri" w:cs="Calibri"/>
          <w:color w:val="000000"/>
          <w:sz w:val="20"/>
          <w:szCs w:val="20"/>
        </w:rPr>
      </w:pPr>
      <w:r w:rsidRPr="00E52C58">
        <w:rPr>
          <w:rFonts w:ascii="Calibri" w:eastAsia="Calibri" w:hAnsi="Calibri" w:cs="Calibri"/>
          <w:color w:val="000000"/>
          <w:sz w:val="20"/>
          <w:szCs w:val="20"/>
        </w:rPr>
        <w:t>No se deberán indicar montos económicos en la oferta técnica.</w:t>
      </w:r>
    </w:p>
    <w:p w:rsidR="00226B46" w:rsidRPr="00E52C58" w:rsidRDefault="00226B46">
      <w:pPr>
        <w:pBdr>
          <w:top w:val="nil"/>
          <w:left w:val="nil"/>
          <w:bottom w:val="nil"/>
          <w:right w:val="nil"/>
          <w:between w:val="nil"/>
        </w:pBdr>
        <w:spacing w:line="240" w:lineRule="auto"/>
        <w:ind w:left="0" w:right="284" w:hanging="2"/>
        <w:jc w:val="both"/>
        <w:rPr>
          <w:rFonts w:ascii="Calibri" w:eastAsia="Calibri" w:hAnsi="Calibri" w:cs="Calibri"/>
          <w:color w:val="000000"/>
          <w:sz w:val="20"/>
          <w:szCs w:val="20"/>
        </w:rPr>
      </w:pPr>
    </w:p>
    <w:p w:rsidR="00226B46" w:rsidRPr="00E52C58" w:rsidRDefault="00DF5241">
      <w:pPr>
        <w:numPr>
          <w:ilvl w:val="0"/>
          <w:numId w:val="11"/>
        </w:numPr>
        <w:ind w:left="0" w:right="284" w:hanging="2"/>
        <w:jc w:val="both"/>
        <w:rPr>
          <w:rFonts w:ascii="Calibri" w:eastAsia="Calibri" w:hAnsi="Calibri" w:cs="Calibri"/>
          <w:sz w:val="20"/>
          <w:szCs w:val="20"/>
        </w:rPr>
      </w:pPr>
      <w:r w:rsidRPr="00E52C58">
        <w:rPr>
          <w:rFonts w:ascii="Calibri" w:eastAsia="Calibri" w:hAnsi="Calibri" w:cs="Calibri"/>
          <w:sz w:val="20"/>
          <w:szCs w:val="20"/>
        </w:rPr>
        <w:t xml:space="preserve">Anexar los siguientes documentos en el apartado </w:t>
      </w:r>
      <w:r w:rsidRPr="00E52C58">
        <w:rPr>
          <w:rFonts w:ascii="Calibri" w:eastAsia="Calibri" w:hAnsi="Calibri" w:cs="Calibri"/>
          <w:b/>
          <w:sz w:val="20"/>
          <w:szCs w:val="20"/>
        </w:rPr>
        <w:t>“Notas y Anexos” sección “Anexos”</w:t>
      </w:r>
    </w:p>
    <w:p w:rsidR="00226B46" w:rsidRPr="00E52C58" w:rsidRDefault="00226B46">
      <w:pPr>
        <w:pBdr>
          <w:top w:val="nil"/>
          <w:left w:val="nil"/>
          <w:bottom w:val="nil"/>
          <w:right w:val="nil"/>
          <w:between w:val="nil"/>
        </w:pBdr>
        <w:spacing w:line="240" w:lineRule="auto"/>
        <w:ind w:left="0" w:right="284" w:hanging="2"/>
        <w:rPr>
          <w:rFonts w:ascii="Calibri" w:eastAsia="Calibri" w:hAnsi="Calibri" w:cs="Calibri"/>
          <w:color w:val="000000"/>
          <w:sz w:val="20"/>
          <w:szCs w:val="20"/>
        </w:rPr>
      </w:pPr>
    </w:p>
    <w:p w:rsidR="00226B46" w:rsidRPr="00E52C58" w:rsidRDefault="00DF5241">
      <w:pPr>
        <w:numPr>
          <w:ilvl w:val="1"/>
          <w:numId w:val="11"/>
        </w:numPr>
        <w:ind w:left="0" w:right="284" w:hanging="2"/>
        <w:jc w:val="both"/>
        <w:rPr>
          <w:rFonts w:ascii="Calibri" w:eastAsia="Calibri" w:hAnsi="Calibri" w:cs="Calibri"/>
          <w:sz w:val="20"/>
          <w:szCs w:val="20"/>
        </w:rPr>
      </w:pPr>
      <w:r w:rsidRPr="00E52C58">
        <w:rPr>
          <w:rFonts w:ascii="Calibri" w:eastAsia="Calibri" w:hAnsi="Calibri" w:cs="Calibri"/>
          <w:sz w:val="20"/>
          <w:szCs w:val="20"/>
        </w:rPr>
        <w:t xml:space="preserve">Carta de declaración de intereses en hoja membretada y debidamente firmada por el representante legal acreditado. (ANEXO </w:t>
      </w:r>
      <w:r w:rsidR="00E52C58" w:rsidRPr="00E52C58">
        <w:rPr>
          <w:rFonts w:ascii="Calibri" w:eastAsia="Calibri" w:hAnsi="Calibri" w:cs="Calibri"/>
          <w:sz w:val="20"/>
          <w:szCs w:val="20"/>
        </w:rPr>
        <w:t>C</w:t>
      </w:r>
      <w:r w:rsidRPr="00E52C58">
        <w:rPr>
          <w:rFonts w:ascii="Calibri" w:eastAsia="Calibri" w:hAnsi="Calibri" w:cs="Calibri"/>
          <w:sz w:val="20"/>
          <w:szCs w:val="20"/>
        </w:rPr>
        <w:t xml:space="preserve">) </w:t>
      </w:r>
      <w:r w:rsidRPr="00E52C58">
        <w:rPr>
          <w:rFonts w:ascii="Calibri" w:eastAsia="Calibri" w:hAnsi="Calibri" w:cs="Calibri"/>
          <w:b/>
          <w:sz w:val="20"/>
          <w:szCs w:val="20"/>
        </w:rPr>
        <w:t>(2</w:t>
      </w:r>
      <w:r w:rsidRPr="00E52C58">
        <w:rPr>
          <w:rFonts w:ascii="Calibri" w:eastAsia="Calibri" w:hAnsi="Calibri" w:cs="Calibri"/>
          <w:b/>
          <w:i/>
          <w:sz w:val="20"/>
          <w:szCs w:val="20"/>
        </w:rPr>
        <w:t>_CDI_#proveedor.*)</w:t>
      </w:r>
    </w:p>
    <w:p w:rsidR="00DD47C4" w:rsidRPr="00DD47C4" w:rsidRDefault="00DD47C4" w:rsidP="00DD47C4">
      <w:pPr>
        <w:ind w:leftChars="0" w:left="0" w:right="284" w:firstLineChars="0" w:firstLine="0"/>
        <w:jc w:val="both"/>
        <w:rPr>
          <w:rFonts w:ascii="Calibri" w:eastAsia="Calibri" w:hAnsi="Calibri" w:cs="Calibri"/>
          <w:sz w:val="20"/>
          <w:szCs w:val="20"/>
        </w:rPr>
      </w:pPr>
    </w:p>
    <w:p w:rsidR="00E52C58" w:rsidRPr="00E52C58" w:rsidRDefault="00DD47C4" w:rsidP="00E52C58">
      <w:pPr>
        <w:numPr>
          <w:ilvl w:val="1"/>
          <w:numId w:val="11"/>
        </w:numPr>
        <w:pBdr>
          <w:top w:val="nil"/>
          <w:left w:val="nil"/>
          <w:bottom w:val="nil"/>
          <w:right w:val="nil"/>
          <w:between w:val="nil"/>
        </w:pBdr>
        <w:suppressAutoHyphens w:val="0"/>
        <w:spacing w:line="240" w:lineRule="auto"/>
        <w:ind w:leftChars="0" w:left="0" w:right="284" w:firstLineChars="0" w:firstLine="0"/>
        <w:jc w:val="both"/>
        <w:textDirection w:val="lrTb"/>
        <w:textAlignment w:val="auto"/>
        <w:outlineLvl w:val="9"/>
        <w:rPr>
          <w:rFonts w:ascii="Calibri" w:eastAsia="Batang" w:hAnsi="Calibri" w:cs="Calibri"/>
          <w:sz w:val="20"/>
          <w:szCs w:val="20"/>
        </w:rPr>
      </w:pPr>
      <w:r w:rsidRPr="00E52C58">
        <w:rPr>
          <w:rFonts w:ascii="Calibri" w:hAnsi="Calibri" w:cs="Calibri"/>
          <w:color w:val="222222"/>
          <w:sz w:val="20"/>
          <w:szCs w:val="20"/>
          <w:shd w:val="clear" w:color="auto" w:fill="FFFFFF"/>
        </w:rPr>
        <w:t>Opinión del Cumplimiento de Obligaciones Fiscales expedida por el Servicio de Administración Tributaria (SAT) </w:t>
      </w:r>
      <w:r w:rsidRPr="00E52C58">
        <w:rPr>
          <w:rFonts w:ascii="Calibri" w:hAnsi="Calibri" w:cs="Calibri"/>
          <w:b/>
          <w:bCs/>
          <w:color w:val="222222"/>
          <w:sz w:val="20"/>
          <w:szCs w:val="20"/>
          <w:shd w:val="clear" w:color="auto" w:fill="FFFFFF"/>
        </w:rPr>
        <w:t>positiva y vigente</w:t>
      </w:r>
      <w:r w:rsidRPr="00E52C58">
        <w:rPr>
          <w:rFonts w:ascii="Calibri" w:hAnsi="Calibri" w:cs="Calibri"/>
          <w:color w:val="222222"/>
          <w:sz w:val="20"/>
          <w:szCs w:val="20"/>
          <w:shd w:val="clear" w:color="auto" w:fill="FFFFFF"/>
        </w:rPr>
        <w:t>, la cual deberá ser expedida en el período comprendido del </w:t>
      </w:r>
      <w:r w:rsidR="00E52C58" w:rsidRPr="00E52C58">
        <w:rPr>
          <w:rFonts w:ascii="Calibri" w:hAnsi="Calibri" w:cs="Calibri"/>
          <w:b/>
          <w:bCs/>
          <w:color w:val="222222"/>
          <w:sz w:val="20"/>
          <w:szCs w:val="20"/>
          <w:shd w:val="clear" w:color="auto" w:fill="FFFFFF"/>
        </w:rPr>
        <w:t>6 de julio al 6 de agosto</w:t>
      </w:r>
      <w:r w:rsidRPr="00E52C58">
        <w:rPr>
          <w:rFonts w:ascii="Calibri" w:hAnsi="Calibri" w:cs="Calibri"/>
          <w:b/>
          <w:bCs/>
          <w:color w:val="222222"/>
          <w:sz w:val="20"/>
          <w:szCs w:val="20"/>
          <w:shd w:val="clear" w:color="auto" w:fill="FFFFFF"/>
        </w:rPr>
        <w:t xml:space="preserve"> de 2020. (2.2._OSAT_#proveedor.*)</w:t>
      </w:r>
    </w:p>
    <w:p w:rsidR="00E52C58" w:rsidRDefault="00E52C58" w:rsidP="00E52C58">
      <w:pPr>
        <w:pStyle w:val="Prrafodelista"/>
        <w:ind w:left="0" w:hanging="2"/>
        <w:rPr>
          <w:rFonts w:ascii="Calibri" w:eastAsia="Batang" w:hAnsi="Calibri" w:cs="Calibri"/>
          <w:sz w:val="20"/>
          <w:szCs w:val="20"/>
        </w:rPr>
      </w:pPr>
    </w:p>
    <w:p w:rsidR="00E52C58" w:rsidRPr="00E52C58" w:rsidRDefault="00E52C58" w:rsidP="00E52C58">
      <w:pPr>
        <w:numPr>
          <w:ilvl w:val="1"/>
          <w:numId w:val="11"/>
        </w:numPr>
        <w:pBdr>
          <w:top w:val="nil"/>
          <w:left w:val="nil"/>
          <w:bottom w:val="nil"/>
          <w:right w:val="nil"/>
          <w:between w:val="nil"/>
        </w:pBdr>
        <w:suppressAutoHyphens w:val="0"/>
        <w:spacing w:line="240" w:lineRule="auto"/>
        <w:ind w:leftChars="0" w:left="0" w:right="284" w:firstLineChars="0" w:firstLine="0"/>
        <w:jc w:val="both"/>
        <w:textDirection w:val="lrTb"/>
        <w:textAlignment w:val="auto"/>
        <w:outlineLvl w:val="9"/>
        <w:rPr>
          <w:rFonts w:ascii="Calibri" w:eastAsia="Batang" w:hAnsi="Calibri" w:cs="Calibri"/>
          <w:sz w:val="20"/>
          <w:szCs w:val="20"/>
        </w:rPr>
      </w:pPr>
      <w:r w:rsidRPr="00E52C58">
        <w:rPr>
          <w:rFonts w:ascii="Calibri" w:eastAsia="Batang" w:hAnsi="Calibri" w:cs="Calibri"/>
          <w:sz w:val="20"/>
          <w:szCs w:val="20"/>
        </w:rPr>
        <w:t>Carta del fabricante o distribuidor mayorista,</w:t>
      </w:r>
      <w:r w:rsidRPr="00E52C58">
        <w:rPr>
          <w:rFonts w:ascii="Calibri" w:hAnsi="Calibri" w:cs="Calibri"/>
          <w:sz w:val="20"/>
          <w:szCs w:val="20"/>
        </w:rPr>
        <w:t xml:space="preserve"> </w:t>
      </w:r>
      <w:r w:rsidRPr="00E52C58">
        <w:rPr>
          <w:rFonts w:ascii="Calibri" w:eastAsia="Batang" w:hAnsi="Calibri" w:cs="Calibri"/>
          <w:sz w:val="20"/>
          <w:szCs w:val="20"/>
        </w:rPr>
        <w:t xml:space="preserve">en la que manifieste que el participante es distribuidor autorizado de los bienes ofertados y donde señale el servicio de soporte técnico  telefónico, así como los datos requeridos para acceder al mismo (número telefónico o 01 800, incluyendo otros medios como electrónicos) firmada por el representante legal, por los períodos señalados en el anexo I, a entera satisfacción de Gobierno del Estado. </w:t>
      </w:r>
      <w:r w:rsidRPr="00E52C58">
        <w:rPr>
          <w:rFonts w:ascii="Calibri" w:hAnsi="Calibri" w:cs="Calibri"/>
          <w:b/>
          <w:sz w:val="20"/>
          <w:szCs w:val="20"/>
        </w:rPr>
        <w:t>(</w:t>
      </w:r>
      <w:r w:rsidRPr="00E52C58">
        <w:rPr>
          <w:rFonts w:ascii="Calibri" w:hAnsi="Calibri" w:cs="Calibri"/>
          <w:b/>
          <w:i/>
          <w:sz w:val="20"/>
          <w:szCs w:val="20"/>
        </w:rPr>
        <w:t>3_CF_#proveedor.*)</w:t>
      </w:r>
    </w:p>
    <w:p w:rsidR="00226B46" w:rsidRDefault="00226B46">
      <w:pPr>
        <w:pBdr>
          <w:top w:val="nil"/>
          <w:left w:val="nil"/>
          <w:bottom w:val="nil"/>
          <w:right w:val="nil"/>
          <w:between w:val="nil"/>
        </w:pBdr>
        <w:spacing w:line="240" w:lineRule="auto"/>
        <w:ind w:left="0" w:right="284" w:hanging="2"/>
        <w:rPr>
          <w:rFonts w:ascii="Calibri" w:eastAsia="Calibri" w:hAnsi="Calibri" w:cs="Calibri"/>
          <w:color w:val="000000"/>
          <w:sz w:val="20"/>
          <w:szCs w:val="20"/>
        </w:rPr>
      </w:pPr>
    </w:p>
    <w:p w:rsidR="00226B46" w:rsidRDefault="00DF5241">
      <w:pPr>
        <w:numPr>
          <w:ilvl w:val="1"/>
          <w:numId w:val="11"/>
        </w:numPr>
        <w:ind w:left="0" w:right="284" w:hanging="2"/>
        <w:jc w:val="both"/>
        <w:rPr>
          <w:rFonts w:ascii="Calibri" w:eastAsia="Calibri" w:hAnsi="Calibri" w:cs="Calibri"/>
          <w:sz w:val="20"/>
          <w:szCs w:val="20"/>
        </w:rPr>
      </w:pPr>
      <w:r>
        <w:rPr>
          <w:rFonts w:ascii="Calibri" w:eastAsia="Calibri" w:hAnsi="Calibri" w:cs="Calibri"/>
          <w:sz w:val="20"/>
          <w:szCs w:val="20"/>
        </w:rPr>
        <w:t xml:space="preserve">Anexo AB con los puntos solicitados según participe, preferentemente en hoja membretada del participante, con nombre y firma del representante legal acreditado. </w:t>
      </w:r>
      <w:r>
        <w:rPr>
          <w:rFonts w:ascii="Calibri" w:eastAsia="Calibri" w:hAnsi="Calibri" w:cs="Calibri"/>
          <w:b/>
          <w:sz w:val="20"/>
          <w:szCs w:val="20"/>
        </w:rPr>
        <w:t>(</w:t>
      </w:r>
      <w:r>
        <w:rPr>
          <w:rFonts w:ascii="Calibri" w:eastAsia="Calibri" w:hAnsi="Calibri" w:cs="Calibri"/>
          <w:b/>
          <w:i/>
          <w:sz w:val="20"/>
          <w:szCs w:val="20"/>
        </w:rPr>
        <w:t>5_AB_#proveedor.*)</w:t>
      </w:r>
    </w:p>
    <w:p w:rsidR="00226B46" w:rsidRDefault="00226B46">
      <w:pPr>
        <w:ind w:left="0" w:right="284" w:hanging="2"/>
        <w:rPr>
          <w:rFonts w:ascii="Calibri" w:eastAsia="Calibri" w:hAnsi="Calibri" w:cs="Calibri"/>
          <w:sz w:val="20"/>
          <w:szCs w:val="20"/>
        </w:rPr>
      </w:pPr>
    </w:p>
    <w:p w:rsidR="00226B46" w:rsidRDefault="00DF5241">
      <w:pPr>
        <w:pBdr>
          <w:top w:val="nil"/>
          <w:left w:val="nil"/>
          <w:bottom w:val="nil"/>
          <w:right w:val="nil"/>
          <w:between w:val="nil"/>
        </w:pBdr>
        <w:spacing w:line="240" w:lineRule="auto"/>
        <w:ind w:left="0" w:right="284" w:hanging="2"/>
        <w:rPr>
          <w:rFonts w:ascii="Calibri" w:eastAsia="Calibri" w:hAnsi="Calibri" w:cs="Calibri"/>
          <w:color w:val="000000"/>
          <w:sz w:val="20"/>
          <w:szCs w:val="20"/>
        </w:rPr>
      </w:pPr>
      <w:r>
        <w:rPr>
          <w:rFonts w:ascii="Calibri" w:eastAsia="Calibri" w:hAnsi="Calibri" w:cs="Calibri"/>
          <w:b/>
          <w:color w:val="000000"/>
          <w:sz w:val="20"/>
          <w:szCs w:val="20"/>
        </w:rPr>
        <w:t xml:space="preserve">Notas: </w:t>
      </w:r>
    </w:p>
    <w:p w:rsidR="00226B46" w:rsidRDefault="00DF5241">
      <w:pPr>
        <w:numPr>
          <w:ilvl w:val="0"/>
          <w:numId w:val="13"/>
        </w:numPr>
        <w:pBdr>
          <w:top w:val="nil"/>
          <w:left w:val="nil"/>
          <w:bottom w:val="nil"/>
          <w:right w:val="nil"/>
          <w:between w:val="nil"/>
        </w:pBdr>
        <w:spacing w:line="240" w:lineRule="auto"/>
        <w:ind w:left="0" w:right="284" w:hanging="2"/>
        <w:jc w:val="both"/>
        <w:rPr>
          <w:rFonts w:ascii="Calibri" w:eastAsia="Calibri" w:hAnsi="Calibri" w:cs="Calibri"/>
          <w:color w:val="000000"/>
          <w:sz w:val="20"/>
          <w:szCs w:val="20"/>
        </w:rPr>
      </w:pPr>
      <w:r>
        <w:rPr>
          <w:rFonts w:ascii="Calibri" w:eastAsia="Calibri" w:hAnsi="Calibri" w:cs="Calibri"/>
          <w:color w:val="000000"/>
          <w:sz w:val="20"/>
          <w:szCs w:val="20"/>
        </w:rPr>
        <w:t>Deberá presentar preferentemente todos los documentos generados por el participante en papel membretado de la empresa, en su caso del fabricante o distribuidor mayorista, debidamente firmados por el representante legal acreditado.</w:t>
      </w:r>
    </w:p>
    <w:p w:rsidR="00226B46" w:rsidRDefault="00DF5241">
      <w:pPr>
        <w:numPr>
          <w:ilvl w:val="0"/>
          <w:numId w:val="13"/>
        </w:numPr>
        <w:pBdr>
          <w:top w:val="nil"/>
          <w:left w:val="nil"/>
          <w:bottom w:val="nil"/>
          <w:right w:val="nil"/>
          <w:between w:val="nil"/>
        </w:pBdr>
        <w:spacing w:line="240" w:lineRule="auto"/>
        <w:ind w:left="0" w:right="284" w:hanging="2"/>
        <w:jc w:val="both"/>
        <w:rPr>
          <w:rFonts w:ascii="Calibri" w:eastAsia="Calibri" w:hAnsi="Calibri" w:cs="Calibri"/>
          <w:color w:val="000000"/>
          <w:sz w:val="20"/>
          <w:szCs w:val="20"/>
        </w:rPr>
      </w:pPr>
      <w:r>
        <w:rPr>
          <w:rFonts w:ascii="Calibri" w:eastAsia="Calibri" w:hAnsi="Calibri" w:cs="Calibri"/>
          <w:color w:val="000000"/>
          <w:sz w:val="20"/>
          <w:szCs w:val="20"/>
        </w:rPr>
        <w:t xml:space="preserve">Todos los archivos ingresados deberán ser nombrados preferentemente de acuerdo a la nomenclatura especificada al final de cada punto. (Ejemplo: 1_DA_#proveedor.*) </w:t>
      </w:r>
    </w:p>
    <w:p w:rsidR="00226B46" w:rsidRDefault="00226B46">
      <w:pPr>
        <w:pBdr>
          <w:top w:val="nil"/>
          <w:left w:val="nil"/>
          <w:bottom w:val="nil"/>
          <w:right w:val="nil"/>
          <w:between w:val="nil"/>
        </w:pBdr>
        <w:spacing w:line="240" w:lineRule="auto"/>
        <w:ind w:left="0" w:right="284" w:hanging="2"/>
        <w:jc w:val="both"/>
        <w:rPr>
          <w:rFonts w:ascii="Calibri" w:eastAsia="Calibri" w:hAnsi="Calibri" w:cs="Calibri"/>
          <w:color w:val="000000"/>
          <w:sz w:val="20"/>
          <w:szCs w:val="20"/>
        </w:rPr>
      </w:pPr>
    </w:p>
    <w:p w:rsidR="00226B46" w:rsidRDefault="00DF5241">
      <w:pPr>
        <w:pBdr>
          <w:top w:val="nil"/>
          <w:left w:val="nil"/>
          <w:bottom w:val="nil"/>
          <w:right w:val="nil"/>
          <w:between w:val="nil"/>
        </w:pBdr>
        <w:spacing w:line="240" w:lineRule="auto"/>
        <w:ind w:left="0" w:right="284" w:hanging="2"/>
        <w:jc w:val="both"/>
        <w:rPr>
          <w:rFonts w:ascii="Calibri" w:eastAsia="Calibri" w:hAnsi="Calibri" w:cs="Calibri"/>
          <w:color w:val="000000"/>
          <w:sz w:val="20"/>
          <w:szCs w:val="20"/>
        </w:rPr>
      </w:pPr>
      <w:r>
        <w:rPr>
          <w:rFonts w:ascii="Calibri" w:eastAsia="Calibri" w:hAnsi="Calibri" w:cs="Calibri"/>
          <w:color w:val="000000"/>
          <w:sz w:val="20"/>
          <w:szCs w:val="20"/>
        </w:rPr>
        <w:t>En el que (1) “Significa el punto solicitado en las bases”; (DA) “Significa DISTRIBUIDOR AUTORIZADO”; (#Proveedor) “Significa el número de Registro en el Padrón Estatal de Proveedores que consta de 5 dígitos” y (*) “Significa la extensión del archivo la cual podrá ser .</w:t>
      </w:r>
      <w:proofErr w:type="spellStart"/>
      <w:r>
        <w:rPr>
          <w:rFonts w:ascii="Calibri" w:eastAsia="Calibri" w:hAnsi="Calibri" w:cs="Calibri"/>
          <w:color w:val="000000"/>
          <w:sz w:val="20"/>
          <w:szCs w:val="20"/>
        </w:rPr>
        <w:t>doc</w:t>
      </w:r>
      <w:proofErr w:type="spellEnd"/>
      <w:r>
        <w:rPr>
          <w:rFonts w:ascii="Calibri" w:eastAsia="Calibri" w:hAnsi="Calibri" w:cs="Calibri"/>
          <w:color w:val="000000"/>
          <w:sz w:val="20"/>
          <w:szCs w:val="20"/>
        </w:rPr>
        <w:t>, .</w:t>
      </w:r>
      <w:proofErr w:type="spellStart"/>
      <w:r>
        <w:rPr>
          <w:rFonts w:ascii="Calibri" w:eastAsia="Calibri" w:hAnsi="Calibri" w:cs="Calibri"/>
          <w:color w:val="000000"/>
          <w:sz w:val="20"/>
          <w:szCs w:val="20"/>
        </w:rPr>
        <w:t>ppt</w:t>
      </w:r>
      <w:proofErr w:type="spellEnd"/>
      <w:r>
        <w:rPr>
          <w:rFonts w:ascii="Calibri" w:eastAsia="Calibri" w:hAnsi="Calibri" w:cs="Calibri"/>
          <w:color w:val="000000"/>
          <w:sz w:val="20"/>
          <w:szCs w:val="20"/>
        </w:rPr>
        <w:t>, .</w:t>
      </w:r>
      <w:proofErr w:type="spellStart"/>
      <w:r>
        <w:rPr>
          <w:rFonts w:ascii="Calibri" w:eastAsia="Calibri" w:hAnsi="Calibri" w:cs="Calibri"/>
          <w:color w:val="000000"/>
          <w:sz w:val="20"/>
          <w:szCs w:val="20"/>
        </w:rPr>
        <w:t>xls</w:t>
      </w:r>
      <w:proofErr w:type="spellEnd"/>
      <w:r>
        <w:rPr>
          <w:rFonts w:ascii="Calibri" w:eastAsia="Calibri" w:hAnsi="Calibri" w:cs="Calibri"/>
          <w:color w:val="000000"/>
          <w:sz w:val="20"/>
          <w:szCs w:val="20"/>
        </w:rPr>
        <w:t xml:space="preserve"> y .</w:t>
      </w:r>
      <w:proofErr w:type="spellStart"/>
      <w:r>
        <w:rPr>
          <w:rFonts w:ascii="Calibri" w:eastAsia="Calibri" w:hAnsi="Calibri" w:cs="Calibri"/>
          <w:color w:val="000000"/>
          <w:sz w:val="20"/>
          <w:szCs w:val="20"/>
        </w:rPr>
        <w:t>pdf</w:t>
      </w:r>
      <w:proofErr w:type="spellEnd"/>
      <w:r>
        <w:rPr>
          <w:rFonts w:ascii="Calibri" w:eastAsia="Calibri" w:hAnsi="Calibri" w:cs="Calibri"/>
          <w:color w:val="000000"/>
          <w:sz w:val="20"/>
          <w:szCs w:val="20"/>
        </w:rPr>
        <w:t>”, quedando de la siguiente manera: 1_DA_39999.doc</w:t>
      </w:r>
    </w:p>
    <w:p w:rsidR="00226B46" w:rsidRDefault="00226B46">
      <w:pPr>
        <w:pBdr>
          <w:top w:val="nil"/>
          <w:left w:val="nil"/>
          <w:bottom w:val="nil"/>
          <w:right w:val="nil"/>
          <w:between w:val="nil"/>
        </w:pBdr>
        <w:spacing w:line="240" w:lineRule="auto"/>
        <w:ind w:left="0" w:right="284" w:hanging="2"/>
        <w:jc w:val="both"/>
        <w:rPr>
          <w:rFonts w:ascii="Calibri" w:eastAsia="Calibri" w:hAnsi="Calibri" w:cs="Calibri"/>
          <w:color w:val="000000"/>
          <w:sz w:val="20"/>
          <w:szCs w:val="20"/>
        </w:rPr>
      </w:pPr>
    </w:p>
    <w:p w:rsidR="00226B46" w:rsidRDefault="00226B46">
      <w:pPr>
        <w:ind w:left="0" w:right="-376" w:hanging="2"/>
        <w:jc w:val="both"/>
        <w:rPr>
          <w:rFonts w:ascii="Calibri" w:eastAsia="Calibri" w:hAnsi="Calibri" w:cs="Calibri"/>
          <w:sz w:val="20"/>
          <w:szCs w:val="20"/>
          <w:highlight w:val="yellow"/>
        </w:rPr>
      </w:pPr>
    </w:p>
    <w:p w:rsidR="00226B46" w:rsidRDefault="00DF5241">
      <w:pPr>
        <w:numPr>
          <w:ilvl w:val="0"/>
          <w:numId w:val="9"/>
        </w:numPr>
        <w:ind w:left="0" w:right="-376" w:hanging="2"/>
        <w:jc w:val="both"/>
        <w:rPr>
          <w:rFonts w:ascii="Calibri" w:eastAsia="Calibri" w:hAnsi="Calibri" w:cs="Calibri"/>
          <w:sz w:val="22"/>
          <w:szCs w:val="22"/>
        </w:rPr>
      </w:pPr>
      <w:r>
        <w:rPr>
          <w:rFonts w:ascii="Calibri" w:eastAsia="Calibri" w:hAnsi="Calibri" w:cs="Calibri"/>
          <w:b/>
          <w:sz w:val="22"/>
          <w:szCs w:val="22"/>
          <w:u w:val="single"/>
        </w:rPr>
        <w:t>Para la oferta económica</w:t>
      </w:r>
      <w:r>
        <w:rPr>
          <w:rFonts w:ascii="Calibri" w:eastAsia="Calibri" w:hAnsi="Calibri" w:cs="Calibri"/>
          <w:b/>
          <w:smallCaps/>
          <w:sz w:val="22"/>
          <w:szCs w:val="22"/>
          <w:u w:val="single"/>
        </w:rPr>
        <w:t xml:space="preserve"> </w:t>
      </w:r>
      <w:r>
        <w:rPr>
          <w:rFonts w:ascii="Calibri" w:eastAsia="Calibri" w:hAnsi="Calibri" w:cs="Calibri"/>
          <w:b/>
          <w:sz w:val="22"/>
          <w:szCs w:val="22"/>
          <w:u w:val="single"/>
        </w:rPr>
        <w:t>electrónica deberá realizar lo siguiente</w:t>
      </w:r>
      <w:r>
        <w:rPr>
          <w:rFonts w:ascii="Calibri" w:eastAsia="Calibri" w:hAnsi="Calibri" w:cs="Calibri"/>
          <w:b/>
          <w:smallCaps/>
          <w:sz w:val="22"/>
          <w:szCs w:val="22"/>
        </w:rPr>
        <w:t>:</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5"/>
        </w:numPr>
        <w:ind w:left="0" w:right="284" w:hanging="2"/>
        <w:jc w:val="both"/>
        <w:rPr>
          <w:rFonts w:ascii="Calibri" w:eastAsia="Calibri" w:hAnsi="Calibri" w:cs="Calibri"/>
          <w:sz w:val="20"/>
          <w:szCs w:val="20"/>
        </w:rPr>
      </w:pPr>
      <w:r>
        <w:rPr>
          <w:rFonts w:ascii="Calibri" w:eastAsia="Calibri" w:hAnsi="Calibri" w:cs="Calibri"/>
          <w:sz w:val="20"/>
          <w:szCs w:val="20"/>
        </w:rPr>
        <w:t>Deberá ingresar su oferta económica en el apartado “</w:t>
      </w:r>
      <w:r>
        <w:rPr>
          <w:rFonts w:ascii="Calibri" w:eastAsia="Calibri" w:hAnsi="Calibri" w:cs="Calibri"/>
          <w:b/>
          <w:sz w:val="20"/>
          <w:szCs w:val="20"/>
        </w:rPr>
        <w:t>Posiciones</w:t>
      </w:r>
      <w:r>
        <w:rPr>
          <w:rFonts w:ascii="Calibri" w:eastAsia="Calibri" w:hAnsi="Calibri" w:cs="Calibri"/>
          <w:sz w:val="20"/>
          <w:szCs w:val="20"/>
        </w:rPr>
        <w:t>”</w:t>
      </w:r>
      <w:r>
        <w:rPr>
          <w:rFonts w:ascii="Calibri" w:eastAsia="Calibri" w:hAnsi="Calibri" w:cs="Calibri"/>
          <w:b/>
          <w:sz w:val="20"/>
          <w:szCs w:val="20"/>
        </w:rPr>
        <w:t>,</w:t>
      </w:r>
      <w:r>
        <w:rPr>
          <w:rFonts w:ascii="Calibri" w:eastAsia="Calibri" w:hAnsi="Calibri" w:cs="Calibri"/>
          <w:sz w:val="20"/>
          <w:szCs w:val="20"/>
        </w:rPr>
        <w:t xml:space="preserve"> capturando el </w:t>
      </w:r>
      <w:r>
        <w:rPr>
          <w:rFonts w:ascii="Calibri" w:eastAsia="Calibri" w:hAnsi="Calibri" w:cs="Calibri"/>
          <w:b/>
          <w:sz w:val="20"/>
          <w:szCs w:val="20"/>
          <w:u w:val="single"/>
        </w:rPr>
        <w:t>importe unitario  incluyendo el I.V.A.</w:t>
      </w:r>
      <w:r>
        <w:rPr>
          <w:rFonts w:ascii="Calibri" w:eastAsia="Calibri" w:hAnsi="Calibri" w:cs="Calibri"/>
          <w:sz w:val="20"/>
          <w:szCs w:val="20"/>
        </w:rPr>
        <w:t xml:space="preserve">, para cada una de las partidas en que participe, en moneda nacional las cuales incluirán cualquier impuesto, derecho </w:t>
      </w:r>
      <w:proofErr w:type="spellStart"/>
      <w:r>
        <w:rPr>
          <w:rFonts w:ascii="Calibri" w:eastAsia="Calibri" w:hAnsi="Calibri" w:cs="Calibri"/>
          <w:sz w:val="20"/>
          <w:szCs w:val="20"/>
        </w:rPr>
        <w:t>ó</w:t>
      </w:r>
      <w:proofErr w:type="spellEnd"/>
      <w:r>
        <w:rPr>
          <w:rFonts w:ascii="Calibri" w:eastAsia="Calibri" w:hAnsi="Calibri" w:cs="Calibri"/>
          <w:sz w:val="20"/>
          <w:szCs w:val="20"/>
        </w:rPr>
        <w:t xml:space="preserve"> gasto necesario para el cumplimiento del suministro, garantías y demás términos. </w:t>
      </w:r>
      <w:r>
        <w:rPr>
          <w:rFonts w:ascii="Calibri" w:eastAsia="Calibri" w:hAnsi="Calibri" w:cs="Calibri"/>
          <w:b/>
          <w:sz w:val="20"/>
          <w:szCs w:val="20"/>
        </w:rPr>
        <w:t>Para esta modalidad electrónica, no aplica presentar documento “Anexo B”.</w:t>
      </w:r>
    </w:p>
    <w:p w:rsidR="00226B46" w:rsidRDefault="00226B46">
      <w:pPr>
        <w:ind w:left="0" w:right="284" w:hanging="2"/>
        <w:jc w:val="both"/>
        <w:rPr>
          <w:rFonts w:ascii="Calibri" w:eastAsia="Calibri" w:hAnsi="Calibri" w:cs="Calibri"/>
          <w:sz w:val="20"/>
          <w:szCs w:val="20"/>
        </w:rPr>
      </w:pPr>
    </w:p>
    <w:p w:rsidR="00226B46" w:rsidRDefault="00DF5241">
      <w:pPr>
        <w:numPr>
          <w:ilvl w:val="0"/>
          <w:numId w:val="5"/>
        </w:numPr>
        <w:ind w:left="0" w:right="284" w:hanging="2"/>
        <w:jc w:val="both"/>
        <w:rPr>
          <w:rFonts w:ascii="Calibri" w:eastAsia="Calibri" w:hAnsi="Calibri" w:cs="Calibri"/>
          <w:sz w:val="20"/>
          <w:szCs w:val="20"/>
        </w:rPr>
      </w:pPr>
      <w:r>
        <w:rPr>
          <w:rFonts w:ascii="Calibri" w:eastAsia="Calibri" w:hAnsi="Calibri" w:cs="Calibri"/>
          <w:sz w:val="20"/>
          <w:szCs w:val="20"/>
        </w:rPr>
        <w:lastRenderedPageBreak/>
        <w:t>Con la presentación de su oferta acepta que los precios ofertados son firmes hasta la entrega total de los bienes independientemente de la fluctuación cambiaria del peso frente a otra moneda de curso legal en el extranjero.</w:t>
      </w:r>
    </w:p>
    <w:p w:rsidR="00226B46" w:rsidRDefault="00226B46">
      <w:pPr>
        <w:pBdr>
          <w:top w:val="nil"/>
          <w:left w:val="nil"/>
          <w:bottom w:val="nil"/>
          <w:right w:val="nil"/>
          <w:between w:val="nil"/>
        </w:pBdr>
        <w:spacing w:line="240" w:lineRule="auto"/>
        <w:ind w:left="0" w:right="284" w:hanging="2"/>
        <w:rPr>
          <w:rFonts w:ascii="Calibri" w:eastAsia="Calibri" w:hAnsi="Calibri" w:cs="Calibri"/>
          <w:color w:val="000000"/>
          <w:sz w:val="20"/>
          <w:szCs w:val="20"/>
        </w:rPr>
      </w:pPr>
    </w:p>
    <w:p w:rsidR="00226B46" w:rsidRDefault="00DF5241">
      <w:pPr>
        <w:numPr>
          <w:ilvl w:val="0"/>
          <w:numId w:val="5"/>
        </w:numPr>
        <w:ind w:left="0" w:right="284" w:hanging="2"/>
        <w:jc w:val="both"/>
        <w:rPr>
          <w:rFonts w:ascii="Calibri" w:eastAsia="Calibri" w:hAnsi="Calibri" w:cs="Calibri"/>
          <w:sz w:val="20"/>
          <w:szCs w:val="20"/>
        </w:rPr>
      </w:pPr>
      <w:r>
        <w:rPr>
          <w:rFonts w:ascii="Calibri" w:eastAsia="Calibri" w:hAnsi="Calibri" w:cs="Calibri"/>
          <w:sz w:val="20"/>
          <w:szCs w:val="20"/>
        </w:rPr>
        <w:t>El participante deberá cotizar en su caso todas las partidas que guarden idénticas características a un mismo precio, según aplique.</w:t>
      </w:r>
    </w:p>
    <w:p w:rsidR="00226B46" w:rsidRDefault="00226B46">
      <w:pPr>
        <w:ind w:left="0" w:right="-376" w:hanging="2"/>
        <w:jc w:val="both"/>
        <w:rPr>
          <w:rFonts w:ascii="Calibri" w:eastAsia="Calibri" w:hAnsi="Calibri" w:cs="Calibri"/>
          <w:sz w:val="20"/>
          <w:szCs w:val="20"/>
        </w:rPr>
      </w:pPr>
    </w:p>
    <w:p w:rsidR="00226B46" w:rsidRDefault="00226B46">
      <w:pPr>
        <w:ind w:left="0" w:right="-376" w:hanging="2"/>
        <w:jc w:val="both"/>
        <w:rPr>
          <w:rFonts w:ascii="Calibri" w:eastAsia="Calibri" w:hAnsi="Calibri" w:cs="Calibri"/>
          <w:sz w:val="20"/>
          <w:szCs w:val="20"/>
        </w:rPr>
      </w:pPr>
    </w:p>
    <w:p w:rsidR="00226B46" w:rsidRDefault="00DF5241">
      <w:pPr>
        <w:numPr>
          <w:ilvl w:val="0"/>
          <w:numId w:val="7"/>
        </w:numPr>
        <w:ind w:left="0" w:right="-376" w:hanging="2"/>
        <w:jc w:val="both"/>
        <w:rPr>
          <w:rFonts w:ascii="Calibri" w:eastAsia="Calibri" w:hAnsi="Calibri" w:cs="Calibri"/>
          <w:u w:val="single"/>
        </w:rPr>
      </w:pPr>
      <w:r>
        <w:rPr>
          <w:rFonts w:ascii="Calibri" w:eastAsia="Calibri" w:hAnsi="Calibri" w:cs="Calibri"/>
          <w:b/>
          <w:u w:val="single"/>
        </w:rPr>
        <w:t>PRESENTACIÓN DE OFERTA DE MANERA PRESENCIAL</w:t>
      </w:r>
    </w:p>
    <w:p w:rsidR="00226B46" w:rsidRDefault="00226B46">
      <w:pPr>
        <w:ind w:left="0" w:right="-376" w:hanging="2"/>
        <w:jc w:val="both"/>
        <w:rPr>
          <w:rFonts w:ascii="Calibri" w:eastAsia="Calibri" w:hAnsi="Calibri" w:cs="Calibri"/>
        </w:rPr>
      </w:pPr>
    </w:p>
    <w:p w:rsidR="00226B46" w:rsidRDefault="00DF5241">
      <w:pPr>
        <w:numPr>
          <w:ilvl w:val="0"/>
          <w:numId w:val="9"/>
        </w:numPr>
        <w:ind w:left="0" w:right="-376" w:hanging="2"/>
        <w:jc w:val="both"/>
        <w:rPr>
          <w:rFonts w:ascii="Calibri" w:eastAsia="Calibri" w:hAnsi="Calibri" w:cs="Calibri"/>
        </w:rPr>
      </w:pPr>
      <w:r>
        <w:rPr>
          <w:rFonts w:ascii="Calibri" w:eastAsia="Calibri" w:hAnsi="Calibri" w:cs="Calibri"/>
          <w:b/>
          <w:smallCaps/>
          <w:u w:val="single"/>
        </w:rPr>
        <w:t xml:space="preserve">OFERTA TÉCNICA </w:t>
      </w:r>
      <w:r>
        <w:rPr>
          <w:rFonts w:ascii="Calibri" w:eastAsia="Calibri" w:hAnsi="Calibri" w:cs="Calibri"/>
          <w:b/>
          <w:u w:val="single"/>
        </w:rPr>
        <w:t xml:space="preserve">PRESENCIAL </w:t>
      </w:r>
      <w:r>
        <w:rPr>
          <w:rFonts w:ascii="Calibri" w:eastAsia="Calibri" w:hAnsi="Calibri" w:cs="Calibri"/>
          <w:b/>
          <w:smallCaps/>
          <w:u w:val="single"/>
        </w:rPr>
        <w:t>DEBERÁ CONTENER LO SIGUIENTE</w:t>
      </w:r>
      <w:r>
        <w:rPr>
          <w:rFonts w:ascii="Calibri" w:eastAsia="Calibri" w:hAnsi="Calibri" w:cs="Calibri"/>
          <w:b/>
          <w:smallCaps/>
        </w:rPr>
        <w:t>:</w:t>
      </w:r>
    </w:p>
    <w:p w:rsidR="00226B46" w:rsidRDefault="00226B46">
      <w:pPr>
        <w:ind w:left="0" w:right="-376" w:hanging="2"/>
        <w:jc w:val="both"/>
        <w:rPr>
          <w:rFonts w:ascii="Calibri" w:eastAsia="Calibri" w:hAnsi="Calibri" w:cs="Calibri"/>
          <w:sz w:val="20"/>
          <w:szCs w:val="20"/>
        </w:rPr>
      </w:pPr>
    </w:p>
    <w:p w:rsidR="00226B46" w:rsidRDefault="00DF5241">
      <w:pPr>
        <w:ind w:left="0" w:right="-376" w:hanging="2"/>
        <w:jc w:val="both"/>
        <w:rPr>
          <w:rFonts w:ascii="Calibri" w:eastAsia="Calibri" w:hAnsi="Calibri" w:cs="Calibri"/>
          <w:u w:val="single"/>
        </w:rPr>
      </w:pPr>
      <w:r>
        <w:rPr>
          <w:rFonts w:ascii="Calibri" w:eastAsia="Calibri" w:hAnsi="Calibri" w:cs="Calibri"/>
          <w:b/>
          <w:smallCaps/>
          <w:u w:val="single"/>
        </w:rPr>
        <w:t>LOS PARTICIPANTES BAJO ESTA MODALIDAD DEBERÁN PRESENTAR LA SIGUIENTE DOCUMENTACIÓN:</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8"/>
        </w:numPr>
        <w:ind w:left="0" w:right="-376" w:hanging="2"/>
        <w:jc w:val="both"/>
        <w:rPr>
          <w:rFonts w:ascii="Calibri" w:eastAsia="Calibri" w:hAnsi="Calibri" w:cs="Calibri"/>
          <w:sz w:val="20"/>
          <w:szCs w:val="20"/>
        </w:rPr>
      </w:pPr>
      <w:r>
        <w:rPr>
          <w:rFonts w:ascii="Calibri" w:eastAsia="Calibri" w:hAnsi="Calibri" w:cs="Calibri"/>
          <w:sz w:val="20"/>
          <w:szCs w:val="20"/>
        </w:rPr>
        <w:t xml:space="preserve">Impresión de la credencial con código bidimensional emitida por el padrón de proveedores, que permita verificar la actualización del proveedor al </w:t>
      </w:r>
      <w:r w:rsidR="00E52C58">
        <w:rPr>
          <w:rFonts w:ascii="Calibri" w:eastAsia="Calibri" w:hAnsi="Calibri" w:cs="Calibri"/>
          <w:sz w:val="20"/>
          <w:szCs w:val="20"/>
        </w:rPr>
        <w:t>2020</w:t>
      </w:r>
      <w:r>
        <w:rPr>
          <w:rFonts w:ascii="Calibri" w:eastAsia="Calibri" w:hAnsi="Calibri" w:cs="Calibri"/>
          <w:sz w:val="20"/>
          <w:szCs w:val="20"/>
        </w:rPr>
        <w:t>.</w:t>
      </w:r>
    </w:p>
    <w:p w:rsidR="00226B46" w:rsidRDefault="00226B46">
      <w:pPr>
        <w:ind w:left="0" w:right="-376" w:hanging="2"/>
        <w:jc w:val="both"/>
        <w:rPr>
          <w:rFonts w:ascii="Calibri" w:eastAsia="Calibri" w:hAnsi="Calibri" w:cs="Calibri"/>
          <w:sz w:val="20"/>
          <w:szCs w:val="20"/>
        </w:rPr>
      </w:pPr>
    </w:p>
    <w:p w:rsidR="00226B46" w:rsidRPr="00E52C58" w:rsidRDefault="00DF5241">
      <w:pPr>
        <w:numPr>
          <w:ilvl w:val="0"/>
          <w:numId w:val="8"/>
        </w:numPr>
        <w:ind w:left="0" w:right="-376" w:hanging="2"/>
        <w:jc w:val="both"/>
        <w:rPr>
          <w:rFonts w:ascii="Calibri" w:eastAsia="Calibri" w:hAnsi="Calibri" w:cs="Calibri"/>
          <w:sz w:val="20"/>
          <w:szCs w:val="20"/>
        </w:rPr>
      </w:pPr>
      <w:r>
        <w:rPr>
          <w:rFonts w:ascii="Calibri" w:eastAsia="Calibri" w:hAnsi="Calibri" w:cs="Calibri"/>
          <w:sz w:val="20"/>
          <w:szCs w:val="20"/>
        </w:rPr>
        <w:t xml:space="preserve">Anexo A preferentemente en hoja membretada de la empresa participante, donde mencione la descripción completa sin abreviaturas de lo solicitado por la convocante, así como de lo ofertado por el participante, en la cual deberá </w:t>
      </w:r>
      <w:r w:rsidRPr="00E52C58">
        <w:rPr>
          <w:rFonts w:ascii="Calibri" w:eastAsia="Calibri" w:hAnsi="Calibri" w:cs="Calibri"/>
          <w:sz w:val="20"/>
          <w:szCs w:val="20"/>
        </w:rPr>
        <w:t xml:space="preserve">indicar </w:t>
      </w:r>
      <w:r w:rsidR="00E52C58" w:rsidRPr="00E52C58">
        <w:rPr>
          <w:rFonts w:ascii="Calibri" w:eastAsia="Calibri" w:hAnsi="Calibri" w:cs="Calibri"/>
          <w:sz w:val="20"/>
          <w:szCs w:val="20"/>
        </w:rPr>
        <w:t>marca y</w:t>
      </w:r>
      <w:r w:rsidRPr="00E52C58">
        <w:rPr>
          <w:rFonts w:ascii="Calibri" w:eastAsia="Calibri" w:hAnsi="Calibri" w:cs="Calibri"/>
          <w:sz w:val="20"/>
          <w:szCs w:val="20"/>
        </w:rPr>
        <w:t xml:space="preserve"> modelo ofertados, debidamente firmada por la persona facultada de conformidad con las especificaciones y características de los bienes señalados en el (los) anexo (s) respectivo (s) de las presentes bases.</w:t>
      </w:r>
    </w:p>
    <w:p w:rsidR="00226B46" w:rsidRPr="00E52C58"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Pr="00E52C58" w:rsidRDefault="00DF5241">
      <w:pPr>
        <w:numPr>
          <w:ilvl w:val="0"/>
          <w:numId w:val="8"/>
        </w:numPr>
        <w:ind w:left="0" w:right="-376" w:hanging="2"/>
        <w:jc w:val="both"/>
        <w:rPr>
          <w:rFonts w:ascii="Calibri" w:eastAsia="Calibri" w:hAnsi="Calibri" w:cs="Calibri"/>
          <w:sz w:val="20"/>
          <w:szCs w:val="20"/>
        </w:rPr>
      </w:pPr>
      <w:r w:rsidRPr="00E52C58">
        <w:rPr>
          <w:rFonts w:ascii="Calibri" w:eastAsia="Calibri" w:hAnsi="Calibri" w:cs="Calibri"/>
          <w:sz w:val="20"/>
          <w:szCs w:val="20"/>
        </w:rPr>
        <w:t xml:space="preserve">Carta de declaración de intereses en hoja membretada y debidamente firmada por el representante legal acreditado. </w:t>
      </w:r>
      <w:r w:rsidR="00E52C58" w:rsidRPr="00E52C58">
        <w:rPr>
          <w:rFonts w:ascii="Calibri" w:eastAsia="Calibri" w:hAnsi="Calibri" w:cs="Calibri"/>
          <w:sz w:val="20"/>
          <w:szCs w:val="20"/>
        </w:rPr>
        <w:t>(ANEXO C</w:t>
      </w:r>
      <w:r w:rsidRPr="00E52C58">
        <w:rPr>
          <w:rFonts w:ascii="Calibri" w:eastAsia="Calibri" w:hAnsi="Calibri" w:cs="Calibri"/>
          <w:sz w:val="20"/>
          <w:szCs w:val="20"/>
        </w:rPr>
        <w:t>).</w:t>
      </w:r>
    </w:p>
    <w:p w:rsidR="00DD47C4" w:rsidRDefault="00DD47C4" w:rsidP="00DD47C4">
      <w:pPr>
        <w:pStyle w:val="Prrafodelista"/>
        <w:ind w:left="0" w:hanging="2"/>
        <w:rPr>
          <w:rFonts w:ascii="Calibri" w:eastAsia="Calibri" w:hAnsi="Calibri" w:cs="Calibri"/>
          <w:sz w:val="20"/>
          <w:szCs w:val="20"/>
        </w:rPr>
      </w:pPr>
    </w:p>
    <w:p w:rsidR="00DD47C4" w:rsidRDefault="00DD47C4">
      <w:pPr>
        <w:numPr>
          <w:ilvl w:val="0"/>
          <w:numId w:val="8"/>
        </w:numPr>
        <w:ind w:left="0" w:right="-376" w:hanging="2"/>
        <w:jc w:val="both"/>
        <w:rPr>
          <w:rFonts w:ascii="Calibri" w:eastAsia="Calibri" w:hAnsi="Calibri" w:cs="Calibri"/>
          <w:sz w:val="20"/>
          <w:szCs w:val="20"/>
        </w:rPr>
      </w:pPr>
      <w:r>
        <w:rPr>
          <w:rFonts w:ascii="Calibri" w:hAnsi="Calibri" w:cs="Calibri"/>
          <w:color w:val="222222"/>
          <w:sz w:val="20"/>
          <w:szCs w:val="20"/>
          <w:shd w:val="clear" w:color="auto" w:fill="FFFFFF"/>
        </w:rPr>
        <w:t xml:space="preserve">Opinión del Cumplimiento de Obligaciones Fiscales expedida por el Servicio de Administración </w:t>
      </w:r>
      <w:r w:rsidRPr="00E52C58">
        <w:rPr>
          <w:rFonts w:ascii="Calibri" w:hAnsi="Calibri" w:cs="Calibri"/>
          <w:color w:val="222222"/>
          <w:sz w:val="20"/>
          <w:szCs w:val="20"/>
          <w:shd w:val="clear" w:color="auto" w:fill="FFFFFF"/>
        </w:rPr>
        <w:t>Tributaria (SAT) </w:t>
      </w:r>
      <w:r w:rsidRPr="00E52C58">
        <w:rPr>
          <w:rFonts w:ascii="Calibri" w:hAnsi="Calibri" w:cs="Calibri"/>
          <w:b/>
          <w:bCs/>
          <w:color w:val="222222"/>
          <w:sz w:val="20"/>
          <w:szCs w:val="20"/>
          <w:shd w:val="clear" w:color="auto" w:fill="FFFFFF"/>
        </w:rPr>
        <w:t>positiva y vigente</w:t>
      </w:r>
      <w:r w:rsidRPr="00E52C58">
        <w:rPr>
          <w:rFonts w:ascii="Calibri" w:hAnsi="Calibri" w:cs="Calibri"/>
          <w:color w:val="222222"/>
          <w:sz w:val="20"/>
          <w:szCs w:val="20"/>
          <w:shd w:val="clear" w:color="auto" w:fill="FFFFFF"/>
        </w:rPr>
        <w:t>, la cual deberá ser expedida en el período comprendido del </w:t>
      </w:r>
      <w:r w:rsidRPr="00E52C58">
        <w:rPr>
          <w:rFonts w:ascii="Calibri" w:hAnsi="Calibri" w:cs="Calibri"/>
          <w:b/>
          <w:bCs/>
          <w:color w:val="222222"/>
          <w:sz w:val="20"/>
          <w:szCs w:val="20"/>
          <w:shd w:val="clear" w:color="auto" w:fill="FFFFFF"/>
        </w:rPr>
        <w:t>6 de ju</w:t>
      </w:r>
      <w:r w:rsidR="00E52C58" w:rsidRPr="00E52C58">
        <w:rPr>
          <w:rFonts w:ascii="Calibri" w:hAnsi="Calibri" w:cs="Calibri"/>
          <w:b/>
          <w:bCs/>
          <w:color w:val="222222"/>
          <w:sz w:val="20"/>
          <w:szCs w:val="20"/>
          <w:shd w:val="clear" w:color="auto" w:fill="FFFFFF"/>
        </w:rPr>
        <w:t>lio al 6 de agosto</w:t>
      </w:r>
      <w:r w:rsidRPr="00E52C58">
        <w:rPr>
          <w:rFonts w:ascii="Calibri" w:hAnsi="Calibri" w:cs="Calibri"/>
          <w:b/>
          <w:bCs/>
          <w:color w:val="222222"/>
          <w:sz w:val="20"/>
          <w:szCs w:val="20"/>
          <w:shd w:val="clear" w:color="auto" w:fill="FFFFFF"/>
        </w:rPr>
        <w:t xml:space="preserve"> de 2020.</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Default="00DF5241">
      <w:pPr>
        <w:numPr>
          <w:ilvl w:val="0"/>
          <w:numId w:val="8"/>
        </w:numPr>
        <w:ind w:left="0" w:right="-376" w:hanging="2"/>
        <w:jc w:val="both"/>
        <w:rPr>
          <w:rFonts w:ascii="Calibri" w:eastAsia="Calibri" w:hAnsi="Calibri" w:cs="Calibri"/>
          <w:sz w:val="20"/>
          <w:szCs w:val="20"/>
        </w:rPr>
      </w:pPr>
      <w:r>
        <w:rPr>
          <w:rFonts w:ascii="Calibri" w:eastAsia="Calibri" w:hAnsi="Calibri" w:cs="Calibri"/>
          <w:sz w:val="20"/>
          <w:szCs w:val="20"/>
        </w:rPr>
        <w:t xml:space="preserve"> </w:t>
      </w:r>
      <w:r w:rsidR="00E52C58" w:rsidRPr="00E52C58">
        <w:rPr>
          <w:rFonts w:ascii="Calibri" w:eastAsia="Batang" w:hAnsi="Calibri" w:cs="Calibri"/>
          <w:sz w:val="20"/>
          <w:szCs w:val="20"/>
        </w:rPr>
        <w:t>Carta del fabricante o distribuidor mayorista,</w:t>
      </w:r>
      <w:r w:rsidR="00E52C58" w:rsidRPr="00E52C58">
        <w:rPr>
          <w:rFonts w:ascii="Calibri" w:hAnsi="Calibri" w:cs="Calibri"/>
          <w:sz w:val="20"/>
          <w:szCs w:val="20"/>
        </w:rPr>
        <w:t xml:space="preserve"> </w:t>
      </w:r>
      <w:r w:rsidR="00E52C58" w:rsidRPr="00E52C58">
        <w:rPr>
          <w:rFonts w:ascii="Calibri" w:eastAsia="Batang" w:hAnsi="Calibri" w:cs="Calibri"/>
          <w:sz w:val="20"/>
          <w:szCs w:val="20"/>
        </w:rPr>
        <w:t>en la que manifieste que el participante es distribuidor autorizado de los bienes ofertados y donde señale el servicio de soporte técnico  telefónico, así como los datos requeridos para acceder al mismo (número telefónico o 01 800, incluyendo otros medios como electrónicos) firmada por el representante legal, por los períodos señalados en el anexo I, a entera satisfacción de Gobierno del Estado.</w:t>
      </w:r>
      <w:r>
        <w:rPr>
          <w:rFonts w:ascii="Calibri" w:eastAsia="Calibri" w:hAnsi="Calibri" w:cs="Calibri"/>
          <w:sz w:val="20"/>
          <w:szCs w:val="20"/>
        </w:rPr>
        <w:t xml:space="preserve"> </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Default="00DF5241">
      <w:pPr>
        <w:numPr>
          <w:ilvl w:val="0"/>
          <w:numId w:val="8"/>
        </w:numPr>
        <w:ind w:left="0" w:right="-376" w:hanging="2"/>
        <w:jc w:val="both"/>
        <w:rPr>
          <w:rFonts w:ascii="Calibri" w:eastAsia="Calibri" w:hAnsi="Calibri" w:cs="Calibri"/>
          <w:sz w:val="20"/>
          <w:szCs w:val="20"/>
        </w:rPr>
      </w:pPr>
      <w:r>
        <w:rPr>
          <w:rFonts w:ascii="Calibri" w:eastAsia="Calibri" w:hAnsi="Calibri" w:cs="Calibri"/>
          <w:sz w:val="20"/>
          <w:szCs w:val="20"/>
        </w:rPr>
        <w:t>Anexo AB con los puntos solicitados según participe, preferentemente en hoja membretada del participante, con nombre y firma del representante legal acreditado.</w:t>
      </w:r>
    </w:p>
    <w:p w:rsidR="00226B46" w:rsidRDefault="00226B46">
      <w:pPr>
        <w:ind w:left="0" w:right="-376" w:hanging="2"/>
        <w:jc w:val="both"/>
        <w:rPr>
          <w:rFonts w:ascii="Calibri" w:eastAsia="Calibri" w:hAnsi="Calibri" w:cs="Calibri"/>
          <w:sz w:val="20"/>
          <w:szCs w:val="20"/>
        </w:rPr>
      </w:pPr>
    </w:p>
    <w:p w:rsidR="00226B46" w:rsidRDefault="00DF5241">
      <w:pPr>
        <w:ind w:left="0" w:right="-376" w:hanging="2"/>
        <w:jc w:val="both"/>
        <w:rPr>
          <w:rFonts w:ascii="Calibri" w:eastAsia="Calibri" w:hAnsi="Calibri" w:cs="Calibri"/>
          <w:sz w:val="20"/>
          <w:szCs w:val="20"/>
          <w:highlight w:val="yellow"/>
        </w:rPr>
      </w:pPr>
      <w:r>
        <w:rPr>
          <w:rFonts w:ascii="Calibri" w:eastAsia="Calibri" w:hAnsi="Calibri" w:cs="Calibri"/>
          <w:sz w:val="20"/>
          <w:szCs w:val="20"/>
        </w:rPr>
        <w:t>No se aceptarán opciones, deberá presentar una sola propuesta por partida, conforme a lo solicitado y según participe, cotizando la cantidad de bienes solicitados.</w:t>
      </w:r>
    </w:p>
    <w:p w:rsidR="00226B46" w:rsidRDefault="00226B46">
      <w:pPr>
        <w:pBdr>
          <w:top w:val="nil"/>
          <w:left w:val="nil"/>
          <w:bottom w:val="nil"/>
          <w:right w:val="nil"/>
          <w:between w:val="nil"/>
        </w:pBdr>
        <w:spacing w:line="240" w:lineRule="auto"/>
        <w:ind w:left="0" w:right="-425" w:hanging="2"/>
        <w:rPr>
          <w:rFonts w:ascii="Calibri" w:eastAsia="Calibri" w:hAnsi="Calibri" w:cs="Calibri"/>
          <w:color w:val="000000"/>
          <w:sz w:val="20"/>
          <w:szCs w:val="20"/>
        </w:rPr>
      </w:pPr>
    </w:p>
    <w:p w:rsidR="00226B46" w:rsidRPr="00E52C58" w:rsidRDefault="00DF5241">
      <w:pPr>
        <w:pBdr>
          <w:top w:val="nil"/>
          <w:left w:val="nil"/>
          <w:bottom w:val="nil"/>
          <w:right w:val="nil"/>
          <w:between w:val="nil"/>
        </w:pBdr>
        <w:spacing w:line="240" w:lineRule="auto"/>
        <w:ind w:left="0" w:right="-425" w:hanging="2"/>
        <w:jc w:val="both"/>
        <w:rPr>
          <w:rFonts w:ascii="Calibri" w:eastAsia="Calibri" w:hAnsi="Calibri" w:cs="Calibri"/>
          <w:color w:val="000000"/>
          <w:sz w:val="20"/>
          <w:szCs w:val="20"/>
        </w:rPr>
      </w:pPr>
      <w:r w:rsidRPr="00E52C58">
        <w:rPr>
          <w:rFonts w:ascii="Calibri" w:eastAsia="Calibri" w:hAnsi="Calibri" w:cs="Calibri"/>
          <w:color w:val="000000"/>
          <w:sz w:val="20"/>
          <w:szCs w:val="20"/>
        </w:rPr>
        <w:t>No se deberán indicar montos económicos en la oferta técnica (Anexo A), además de que deberá presentar preferentemente todos los documentos generados por el participante en papel membretado de la empresa, en su caso del fabricante o distribuidor mayorista, debidamente firmados por el representante legal acreditado.</w:t>
      </w:r>
    </w:p>
    <w:p w:rsidR="00226B46" w:rsidRPr="00E52C58" w:rsidRDefault="00226B46">
      <w:pPr>
        <w:ind w:left="0" w:right="-376" w:hanging="2"/>
        <w:jc w:val="both"/>
        <w:rPr>
          <w:rFonts w:ascii="Calibri" w:eastAsia="Calibri" w:hAnsi="Calibri" w:cs="Calibri"/>
          <w:sz w:val="20"/>
          <w:szCs w:val="20"/>
        </w:rPr>
      </w:pPr>
    </w:p>
    <w:p w:rsidR="00226B46" w:rsidRDefault="00DF5241">
      <w:pPr>
        <w:numPr>
          <w:ilvl w:val="0"/>
          <w:numId w:val="9"/>
        </w:numPr>
        <w:ind w:left="0" w:right="-376" w:hanging="2"/>
        <w:jc w:val="both"/>
        <w:rPr>
          <w:rFonts w:ascii="Calibri" w:eastAsia="Calibri" w:hAnsi="Calibri" w:cs="Calibri"/>
        </w:rPr>
      </w:pPr>
      <w:r>
        <w:rPr>
          <w:rFonts w:ascii="Calibri" w:eastAsia="Calibri" w:hAnsi="Calibri" w:cs="Calibri"/>
          <w:b/>
          <w:smallCaps/>
          <w:u w:val="single"/>
        </w:rPr>
        <w:t>PARA LA OFERTA ECONÓMICA DEBERÁ PRESENTAR LO SIGUIENTE</w:t>
      </w:r>
      <w:r>
        <w:rPr>
          <w:rFonts w:ascii="Calibri" w:eastAsia="Calibri" w:hAnsi="Calibri" w:cs="Calibri"/>
          <w:b/>
          <w:smallCaps/>
        </w:rPr>
        <w:t>:</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4"/>
        </w:numPr>
        <w:pBdr>
          <w:top w:val="nil"/>
          <w:left w:val="nil"/>
          <w:bottom w:val="nil"/>
          <w:right w:val="nil"/>
          <w:between w:val="nil"/>
        </w:pBdr>
        <w:spacing w:line="240" w:lineRule="auto"/>
        <w:ind w:left="0" w:right="-425" w:hanging="2"/>
        <w:jc w:val="both"/>
        <w:rPr>
          <w:rFonts w:ascii="Calibri" w:eastAsia="Calibri" w:hAnsi="Calibri" w:cs="Calibri"/>
          <w:color w:val="000000"/>
          <w:sz w:val="20"/>
          <w:szCs w:val="20"/>
        </w:rPr>
      </w:pPr>
      <w:r>
        <w:rPr>
          <w:rFonts w:ascii="Calibri" w:eastAsia="Calibri" w:hAnsi="Calibri" w:cs="Calibri"/>
          <w:color w:val="000000"/>
          <w:sz w:val="20"/>
          <w:szCs w:val="20"/>
        </w:rPr>
        <w:lastRenderedPageBreak/>
        <w:t xml:space="preserve">Oferta económica presentada por escrito preferentemente en hoja membretada del participante, sin tachaduras ni enmendaduras, debidamente firmada por la persona facultada, donde señale las partidas de los bienes en que participa en la presente invitación, con la descripción corta de lo ofertado por el participante, indicando marca, modelo, versión o paquete y color ofertados. Deberá ser presentada en moneda nacional, con precios unitarios incluyendo I.V.A. e indicando de preferencia el gran total de su oferta, la cual deberá incluir cualquier impuesto, derecho </w:t>
      </w:r>
      <w:proofErr w:type="spellStart"/>
      <w:r>
        <w:rPr>
          <w:rFonts w:ascii="Calibri" w:eastAsia="Calibri" w:hAnsi="Calibri" w:cs="Calibri"/>
          <w:color w:val="000000"/>
          <w:sz w:val="20"/>
          <w:szCs w:val="20"/>
        </w:rPr>
        <w:t>ó</w:t>
      </w:r>
      <w:proofErr w:type="spellEnd"/>
      <w:r>
        <w:rPr>
          <w:rFonts w:ascii="Calibri" w:eastAsia="Calibri" w:hAnsi="Calibri" w:cs="Calibri"/>
          <w:color w:val="000000"/>
          <w:sz w:val="20"/>
          <w:szCs w:val="20"/>
        </w:rPr>
        <w:t xml:space="preserve"> gasto necesario para el cumplimiento del suministro, garantías y demás términos licitados. (ANEXO B).</w:t>
      </w:r>
    </w:p>
    <w:p w:rsidR="00226B46" w:rsidRDefault="00226B46">
      <w:pPr>
        <w:pBdr>
          <w:top w:val="nil"/>
          <w:left w:val="nil"/>
          <w:bottom w:val="nil"/>
          <w:right w:val="nil"/>
          <w:between w:val="nil"/>
        </w:pBdr>
        <w:spacing w:line="240" w:lineRule="auto"/>
        <w:ind w:left="0" w:hanging="2"/>
        <w:jc w:val="both"/>
        <w:rPr>
          <w:rFonts w:ascii="Calibri" w:eastAsia="Calibri" w:hAnsi="Calibri" w:cs="Calibri"/>
          <w:color w:val="000000"/>
          <w:sz w:val="20"/>
          <w:szCs w:val="20"/>
        </w:rPr>
      </w:pPr>
    </w:p>
    <w:p w:rsidR="00226B46" w:rsidRDefault="00DF5241">
      <w:pPr>
        <w:numPr>
          <w:ilvl w:val="0"/>
          <w:numId w:val="4"/>
        </w:numPr>
        <w:pBdr>
          <w:top w:val="nil"/>
          <w:left w:val="nil"/>
          <w:bottom w:val="nil"/>
          <w:right w:val="nil"/>
          <w:between w:val="nil"/>
        </w:pBdr>
        <w:spacing w:line="240" w:lineRule="auto"/>
        <w:ind w:left="0" w:right="-425" w:hanging="2"/>
        <w:jc w:val="both"/>
        <w:rPr>
          <w:rFonts w:ascii="Calibri" w:eastAsia="Calibri" w:hAnsi="Calibri" w:cs="Calibri"/>
          <w:color w:val="000000"/>
          <w:sz w:val="20"/>
          <w:szCs w:val="20"/>
        </w:rPr>
      </w:pPr>
      <w:r>
        <w:rPr>
          <w:rFonts w:ascii="Calibri" w:eastAsia="Calibri" w:hAnsi="Calibri" w:cs="Calibri"/>
          <w:color w:val="000000"/>
          <w:sz w:val="20"/>
          <w:szCs w:val="20"/>
        </w:rPr>
        <w:t>Con la presentación de su oferta acepta que los precios ofertados son firmes hasta la entrega total de los bienes independientemente de la fluctuación cambiaria del peso frente a otra moneda de curso legal en el extranjero.</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Default="00DF5241">
      <w:pPr>
        <w:ind w:left="0" w:right="-376" w:hanging="2"/>
        <w:jc w:val="both"/>
        <w:rPr>
          <w:rFonts w:ascii="Calibri" w:eastAsia="Calibri" w:hAnsi="Calibri" w:cs="Calibri"/>
          <w:sz w:val="20"/>
          <w:szCs w:val="20"/>
          <w:highlight w:val="yellow"/>
        </w:rPr>
      </w:pPr>
      <w:r>
        <w:rPr>
          <w:rFonts w:ascii="Calibri" w:eastAsia="Calibri" w:hAnsi="Calibri" w:cs="Calibri"/>
          <w:sz w:val="20"/>
          <w:szCs w:val="20"/>
        </w:rPr>
        <w:t>No se aceptarán opciones, deberá presentar una sola propuesta por partida, conforme a lo solicitado y según participe, cotizando la cantidad de bienes solicitados.</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Default="00DF5241">
      <w:pPr>
        <w:pBdr>
          <w:top w:val="nil"/>
          <w:left w:val="nil"/>
          <w:bottom w:val="nil"/>
          <w:right w:val="nil"/>
          <w:between w:val="nil"/>
        </w:pBdr>
        <w:spacing w:line="240" w:lineRule="auto"/>
        <w:ind w:left="0" w:right="-425" w:hanging="2"/>
        <w:jc w:val="both"/>
        <w:rPr>
          <w:rFonts w:ascii="Calibri" w:eastAsia="Calibri" w:hAnsi="Calibri" w:cs="Calibri"/>
          <w:color w:val="000000"/>
          <w:sz w:val="20"/>
          <w:szCs w:val="20"/>
        </w:rPr>
      </w:pPr>
      <w:r>
        <w:rPr>
          <w:rFonts w:ascii="Calibri" w:eastAsia="Calibri" w:hAnsi="Calibri" w:cs="Calibri"/>
          <w:color w:val="000000"/>
          <w:sz w:val="20"/>
          <w:szCs w:val="20"/>
        </w:rPr>
        <w:t>Deberá contener la leyenda “Precio firme hasta la entrega total de los bienes, independientemente de la fluctuación cambiaria del peso frente a otra moneda de curso legal en el extranjero.”</w:t>
      </w:r>
    </w:p>
    <w:p w:rsidR="00226B46" w:rsidRDefault="00226B46">
      <w:pPr>
        <w:ind w:left="0" w:right="-376" w:hanging="2"/>
        <w:jc w:val="both"/>
        <w:rPr>
          <w:rFonts w:ascii="Calibri" w:eastAsia="Calibri" w:hAnsi="Calibri" w:cs="Calibri"/>
          <w:sz w:val="20"/>
          <w:szCs w:val="20"/>
        </w:rPr>
      </w:pPr>
    </w:p>
    <w:p w:rsidR="00226B46" w:rsidRDefault="00DF5241">
      <w:pPr>
        <w:shd w:val="clear" w:color="auto" w:fill="0000FF"/>
        <w:ind w:left="0" w:right="-376" w:hanging="2"/>
        <w:jc w:val="center"/>
        <w:rPr>
          <w:rFonts w:ascii="Calibri" w:eastAsia="Calibri" w:hAnsi="Calibri" w:cs="Calibri"/>
        </w:rPr>
      </w:pPr>
      <w:r>
        <w:rPr>
          <w:rFonts w:ascii="Calibri" w:eastAsia="Calibri" w:hAnsi="Calibri" w:cs="Calibri"/>
          <w:b/>
        </w:rPr>
        <w:t>III. CONTRATO</w:t>
      </w:r>
    </w:p>
    <w:p w:rsidR="00226B46" w:rsidRDefault="00226B46">
      <w:pPr>
        <w:ind w:left="0" w:right="-376" w:hanging="2"/>
        <w:jc w:val="both"/>
        <w:rPr>
          <w:rFonts w:ascii="Calibri" w:eastAsia="Calibri" w:hAnsi="Calibri" w:cs="Calibri"/>
          <w:sz w:val="20"/>
          <w:szCs w:val="20"/>
        </w:rPr>
      </w:pPr>
    </w:p>
    <w:p w:rsidR="00226B46" w:rsidRDefault="00DF5241">
      <w:pPr>
        <w:ind w:left="0" w:right="-376" w:hanging="2"/>
        <w:jc w:val="both"/>
        <w:rPr>
          <w:rFonts w:ascii="Calibri" w:eastAsia="Calibri" w:hAnsi="Calibri" w:cs="Calibri"/>
          <w:sz w:val="20"/>
          <w:szCs w:val="20"/>
        </w:rPr>
      </w:pPr>
      <w:r>
        <w:rPr>
          <w:rFonts w:ascii="Calibri" w:eastAsia="Calibri" w:hAnsi="Calibri" w:cs="Calibri"/>
          <w:sz w:val="20"/>
          <w:szCs w:val="20"/>
        </w:rPr>
        <w:t>En caso de resultar la propuesta más conveniente, se le notificará vía correo electrónico el pedido respectivo y deberá entregar la siguiente documentación para la firma del contrato correspondiente:</w:t>
      </w:r>
    </w:p>
    <w:p w:rsidR="00226B46" w:rsidRDefault="00DF5241">
      <w:pPr>
        <w:ind w:left="0" w:right="-376" w:hanging="2"/>
        <w:jc w:val="both"/>
        <w:rPr>
          <w:rFonts w:ascii="Calibri" w:eastAsia="Calibri" w:hAnsi="Calibri" w:cs="Calibri"/>
          <w:sz w:val="20"/>
          <w:szCs w:val="20"/>
        </w:rPr>
      </w:pPr>
      <w:r>
        <w:rPr>
          <w:rFonts w:ascii="Calibri" w:eastAsia="Calibri" w:hAnsi="Calibri" w:cs="Calibri"/>
          <w:b/>
          <w:sz w:val="20"/>
          <w:szCs w:val="20"/>
        </w:rPr>
        <w:t xml:space="preserve"> </w:t>
      </w:r>
    </w:p>
    <w:p w:rsidR="00226B46" w:rsidRDefault="00DF5241">
      <w:pPr>
        <w:ind w:left="0" w:right="-376" w:hanging="2"/>
        <w:jc w:val="both"/>
        <w:rPr>
          <w:rFonts w:ascii="Calibri" w:eastAsia="Calibri" w:hAnsi="Calibri" w:cs="Calibri"/>
          <w:sz w:val="20"/>
          <w:szCs w:val="20"/>
        </w:rPr>
      </w:pPr>
      <w:r>
        <w:rPr>
          <w:rFonts w:ascii="Calibri" w:eastAsia="Calibri" w:hAnsi="Calibri" w:cs="Calibri"/>
          <w:sz w:val="20"/>
          <w:szCs w:val="20"/>
        </w:rPr>
        <w:t xml:space="preserve">Deberá presentar una fianza, cheque de caja o cheque certificado por el 12% del monto total adjudicado sin incluir I.V.A., en la cual deberá indicar el número de la invitación y el número del contrato, así como indicar que la misma es por tiempo indefinido, para garantizar la entrega de los bienes a nombre de la Secretaría de Finanzas, Inversión y </w:t>
      </w:r>
      <w:r w:rsidRPr="00E52C58">
        <w:rPr>
          <w:rFonts w:ascii="Calibri" w:eastAsia="Calibri" w:hAnsi="Calibri" w:cs="Calibri"/>
          <w:sz w:val="20"/>
          <w:szCs w:val="20"/>
        </w:rPr>
        <w:t xml:space="preserve">Administración. </w:t>
      </w:r>
      <w:r w:rsidR="00E52C58" w:rsidRPr="00E52C58">
        <w:rPr>
          <w:rFonts w:ascii="Calibri" w:eastAsia="Calibri" w:hAnsi="Calibri" w:cs="Calibri"/>
          <w:sz w:val="20"/>
          <w:szCs w:val="20"/>
        </w:rPr>
        <w:t>(Anexo F</w:t>
      </w:r>
      <w:r w:rsidRPr="00E52C58">
        <w:rPr>
          <w:rFonts w:ascii="Calibri" w:eastAsia="Calibri" w:hAnsi="Calibri" w:cs="Calibri"/>
          <w:sz w:val="20"/>
          <w:szCs w:val="20"/>
        </w:rPr>
        <w:t>)</w:t>
      </w:r>
    </w:p>
    <w:p w:rsidR="00226B46" w:rsidRDefault="00226B46">
      <w:pPr>
        <w:ind w:left="0" w:right="-376" w:hanging="2"/>
        <w:jc w:val="both"/>
        <w:rPr>
          <w:rFonts w:ascii="Calibri" w:eastAsia="Calibri" w:hAnsi="Calibri" w:cs="Calibri"/>
          <w:sz w:val="20"/>
          <w:szCs w:val="20"/>
        </w:rPr>
      </w:pPr>
    </w:p>
    <w:p w:rsidR="00226B46" w:rsidRDefault="00DF5241">
      <w:pPr>
        <w:pBdr>
          <w:top w:val="nil"/>
          <w:left w:val="nil"/>
          <w:bottom w:val="nil"/>
          <w:right w:val="nil"/>
          <w:between w:val="nil"/>
        </w:pBdr>
        <w:spacing w:line="240" w:lineRule="auto"/>
        <w:ind w:left="0" w:right="-425" w:hanging="2"/>
        <w:jc w:val="both"/>
        <w:rPr>
          <w:rFonts w:ascii="Calibri" w:eastAsia="Calibri" w:hAnsi="Calibri" w:cs="Calibri"/>
          <w:color w:val="000000"/>
          <w:sz w:val="20"/>
          <w:szCs w:val="20"/>
        </w:rPr>
      </w:pPr>
      <w:r>
        <w:rPr>
          <w:rFonts w:ascii="Calibri" w:eastAsia="Calibri" w:hAnsi="Calibri" w:cs="Calibri"/>
          <w:color w:val="000000"/>
          <w:sz w:val="20"/>
          <w:szCs w:val="20"/>
        </w:rPr>
        <w:t>La opción de garantía para cumplimiento del contrato que elija el proveedor ganador en las dos opciones anteriores será presentada en el momento de la firma del contrato respectivo.</w:t>
      </w:r>
    </w:p>
    <w:p w:rsidR="00226B46" w:rsidRDefault="00226B46">
      <w:pPr>
        <w:pBdr>
          <w:top w:val="nil"/>
          <w:left w:val="nil"/>
          <w:bottom w:val="nil"/>
          <w:right w:val="nil"/>
          <w:between w:val="nil"/>
        </w:pBdr>
        <w:spacing w:line="240" w:lineRule="auto"/>
        <w:ind w:left="0" w:right="-425" w:hanging="2"/>
        <w:jc w:val="both"/>
        <w:rPr>
          <w:rFonts w:ascii="Calibri" w:eastAsia="Calibri" w:hAnsi="Calibri" w:cs="Calibri"/>
          <w:color w:val="000000"/>
          <w:sz w:val="20"/>
          <w:szCs w:val="20"/>
        </w:rPr>
      </w:pPr>
    </w:p>
    <w:p w:rsidR="00226B46" w:rsidRDefault="00DF5241">
      <w:pPr>
        <w:pBdr>
          <w:top w:val="nil"/>
          <w:left w:val="nil"/>
          <w:bottom w:val="nil"/>
          <w:right w:val="nil"/>
          <w:between w:val="nil"/>
        </w:pBdr>
        <w:spacing w:line="240" w:lineRule="auto"/>
        <w:ind w:left="0" w:right="-425" w:hanging="2"/>
        <w:jc w:val="both"/>
        <w:rPr>
          <w:rFonts w:ascii="Calibri" w:eastAsia="Calibri" w:hAnsi="Calibri" w:cs="Calibri"/>
          <w:color w:val="000000"/>
          <w:sz w:val="20"/>
          <w:szCs w:val="20"/>
        </w:rPr>
      </w:pPr>
      <w:r>
        <w:rPr>
          <w:rFonts w:ascii="Calibri" w:eastAsia="Calibri" w:hAnsi="Calibri" w:cs="Calibri"/>
          <w:color w:val="000000"/>
          <w:sz w:val="20"/>
          <w:szCs w:val="20"/>
        </w:rPr>
        <w:t>Cualquiera de las opciones antes mencionadas estará vigente durante la sustanciación de todos los recursos legales  o juicios que se interpongan y hasta que se dicte la resolución definitiva por la autoridad competente o hasta que se emita el oficio de conformidad de Gobierno.</w:t>
      </w:r>
    </w:p>
    <w:p w:rsidR="00226B46" w:rsidRDefault="00226B46">
      <w:pPr>
        <w:pBdr>
          <w:top w:val="nil"/>
          <w:left w:val="nil"/>
          <w:bottom w:val="nil"/>
          <w:right w:val="nil"/>
          <w:between w:val="nil"/>
        </w:pBdr>
        <w:spacing w:line="240" w:lineRule="auto"/>
        <w:ind w:left="0" w:right="-425" w:hanging="2"/>
        <w:jc w:val="both"/>
        <w:rPr>
          <w:rFonts w:ascii="Calibri" w:eastAsia="Calibri" w:hAnsi="Calibri" w:cs="Calibri"/>
          <w:color w:val="000000"/>
          <w:sz w:val="20"/>
          <w:szCs w:val="20"/>
        </w:rPr>
      </w:pPr>
    </w:p>
    <w:p w:rsidR="00226B46" w:rsidRDefault="00DF5241">
      <w:pPr>
        <w:pBdr>
          <w:top w:val="nil"/>
          <w:left w:val="nil"/>
          <w:bottom w:val="nil"/>
          <w:right w:val="nil"/>
          <w:between w:val="nil"/>
        </w:pBdr>
        <w:spacing w:line="240" w:lineRule="auto"/>
        <w:ind w:left="0" w:right="-425" w:hanging="2"/>
        <w:jc w:val="both"/>
        <w:rPr>
          <w:rFonts w:ascii="Calibri" w:eastAsia="Calibri" w:hAnsi="Calibri" w:cs="Calibri"/>
          <w:color w:val="000000"/>
          <w:sz w:val="20"/>
          <w:szCs w:val="20"/>
        </w:rPr>
      </w:pPr>
      <w:r>
        <w:rPr>
          <w:rFonts w:ascii="Calibri" w:eastAsia="Calibri" w:hAnsi="Calibri" w:cs="Calibri"/>
          <w:color w:val="000000"/>
          <w:sz w:val="20"/>
          <w:szCs w:val="20"/>
        </w:rPr>
        <w:t>Los contratos generados en el proceso de invitación se sujetarán a lo dispuesto en el Título Séptimo Contratos Administrativos Capítulo IV de la Suspensión, Terminación y Rescisión de los Contratos de la Ley y demás normatividad aplicable.</w:t>
      </w:r>
    </w:p>
    <w:p w:rsidR="00226B46" w:rsidRDefault="00226B46">
      <w:pPr>
        <w:pBdr>
          <w:top w:val="nil"/>
          <w:left w:val="nil"/>
          <w:bottom w:val="nil"/>
          <w:right w:val="nil"/>
          <w:between w:val="nil"/>
        </w:pBdr>
        <w:spacing w:line="240" w:lineRule="auto"/>
        <w:ind w:left="0" w:right="-425" w:hanging="2"/>
        <w:jc w:val="both"/>
        <w:rPr>
          <w:rFonts w:ascii="Calibri" w:eastAsia="Calibri" w:hAnsi="Calibri" w:cs="Calibri"/>
          <w:color w:val="000000"/>
          <w:sz w:val="20"/>
          <w:szCs w:val="20"/>
        </w:rPr>
      </w:pPr>
    </w:p>
    <w:p w:rsidR="00226B46" w:rsidRDefault="00DF5241">
      <w:pPr>
        <w:pBdr>
          <w:top w:val="nil"/>
          <w:left w:val="nil"/>
          <w:bottom w:val="nil"/>
          <w:right w:val="nil"/>
          <w:between w:val="nil"/>
        </w:pBdr>
        <w:spacing w:line="240" w:lineRule="auto"/>
        <w:ind w:left="0" w:right="-425" w:hanging="2"/>
        <w:jc w:val="both"/>
        <w:rPr>
          <w:rFonts w:ascii="Calibri" w:eastAsia="Calibri" w:hAnsi="Calibri" w:cs="Calibri"/>
          <w:color w:val="000000"/>
          <w:sz w:val="20"/>
          <w:szCs w:val="20"/>
        </w:rPr>
      </w:pPr>
      <w:r>
        <w:rPr>
          <w:rFonts w:ascii="Calibri" w:eastAsia="Calibri" w:hAnsi="Calibri" w:cs="Calibri"/>
          <w:b/>
          <w:color w:val="000000"/>
          <w:sz w:val="20"/>
          <w:szCs w:val="20"/>
        </w:rPr>
        <w:t xml:space="preserve">Al momento de la suscripción del contrato los proveedores adjudicados deberán presentar ante la Dirección, la opinión positiva VIGENTE que emite el Servicio de Administración Tributaria. El no presentar dicha constancia de cumplimiento de obligaciones fiscales, será impedimento para suscribir el o los contratos correspondientes. </w:t>
      </w:r>
    </w:p>
    <w:p w:rsidR="00226B46" w:rsidRDefault="00226B46">
      <w:pPr>
        <w:ind w:left="0" w:right="-376" w:hanging="2"/>
        <w:jc w:val="both"/>
        <w:rPr>
          <w:rFonts w:ascii="Calibri" w:eastAsia="Calibri" w:hAnsi="Calibri" w:cs="Calibri"/>
          <w:sz w:val="20"/>
          <w:szCs w:val="20"/>
        </w:rPr>
      </w:pPr>
    </w:p>
    <w:p w:rsidR="00226B46" w:rsidRDefault="00DF5241">
      <w:pPr>
        <w:shd w:val="clear" w:color="auto" w:fill="0000FF"/>
        <w:ind w:left="0" w:right="-376" w:hanging="2"/>
        <w:jc w:val="center"/>
        <w:rPr>
          <w:rFonts w:ascii="Calibri" w:eastAsia="Calibri" w:hAnsi="Calibri" w:cs="Calibri"/>
        </w:rPr>
      </w:pPr>
      <w:r>
        <w:rPr>
          <w:rFonts w:ascii="Calibri" w:eastAsia="Calibri" w:hAnsi="Calibri" w:cs="Calibri"/>
          <w:b/>
        </w:rPr>
        <w:t>IV. DESCALIFICACIONES</w:t>
      </w:r>
    </w:p>
    <w:p w:rsidR="00226B46" w:rsidRDefault="00226B46">
      <w:pPr>
        <w:ind w:left="0" w:right="-376" w:hanging="2"/>
        <w:jc w:val="both"/>
        <w:rPr>
          <w:rFonts w:ascii="Calibri" w:eastAsia="Calibri" w:hAnsi="Calibri" w:cs="Calibri"/>
          <w:sz w:val="20"/>
          <w:szCs w:val="20"/>
        </w:rPr>
      </w:pPr>
    </w:p>
    <w:p w:rsidR="00226B46" w:rsidRDefault="00DF5241">
      <w:pPr>
        <w:pBdr>
          <w:top w:val="nil"/>
          <w:left w:val="nil"/>
          <w:bottom w:val="nil"/>
          <w:right w:val="nil"/>
          <w:between w:val="nil"/>
        </w:pBdr>
        <w:spacing w:line="240" w:lineRule="auto"/>
        <w:ind w:left="0" w:hanging="2"/>
        <w:rPr>
          <w:rFonts w:ascii="Calibri" w:eastAsia="Calibri" w:hAnsi="Calibri" w:cs="Calibri"/>
          <w:color w:val="000000"/>
          <w:sz w:val="20"/>
          <w:szCs w:val="20"/>
        </w:rPr>
      </w:pPr>
      <w:r>
        <w:rPr>
          <w:rFonts w:ascii="Calibri" w:eastAsia="Calibri" w:hAnsi="Calibri" w:cs="Calibri"/>
          <w:color w:val="000000"/>
          <w:sz w:val="20"/>
          <w:szCs w:val="20"/>
        </w:rPr>
        <w:t>Será motivo de descalificación de los participantes en los siguientes casos:</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1"/>
        </w:numPr>
        <w:ind w:left="0" w:right="-376" w:hanging="2"/>
        <w:jc w:val="both"/>
        <w:rPr>
          <w:rFonts w:ascii="Calibri" w:eastAsia="Calibri" w:hAnsi="Calibri" w:cs="Calibri"/>
          <w:sz w:val="20"/>
          <w:szCs w:val="20"/>
        </w:rPr>
      </w:pPr>
      <w:r>
        <w:rPr>
          <w:rFonts w:ascii="Calibri" w:eastAsia="Calibri" w:hAnsi="Calibri" w:cs="Calibri"/>
          <w:sz w:val="20"/>
          <w:szCs w:val="20"/>
        </w:rPr>
        <w:t>En caso de no incluir alguno de los requisitos solicitados en el apartado “</w:t>
      </w:r>
      <w:r>
        <w:rPr>
          <w:rFonts w:ascii="Calibri" w:eastAsia="Calibri" w:hAnsi="Calibri" w:cs="Calibri"/>
          <w:b/>
          <w:sz w:val="20"/>
          <w:szCs w:val="20"/>
        </w:rPr>
        <w:t>II</w:t>
      </w:r>
      <w:r>
        <w:rPr>
          <w:rFonts w:ascii="Calibri" w:eastAsia="Calibri" w:hAnsi="Calibri" w:cs="Calibri"/>
          <w:sz w:val="20"/>
          <w:szCs w:val="20"/>
        </w:rPr>
        <w:t xml:space="preserve"> </w:t>
      </w:r>
      <w:r>
        <w:rPr>
          <w:rFonts w:ascii="Calibri" w:eastAsia="Calibri" w:hAnsi="Calibri" w:cs="Calibri"/>
          <w:b/>
          <w:smallCaps/>
          <w:sz w:val="20"/>
          <w:szCs w:val="20"/>
          <w:u w:val="single"/>
        </w:rPr>
        <w:t>PRESENTACIÓN DE OFERTAS”</w:t>
      </w:r>
      <w:r>
        <w:rPr>
          <w:rFonts w:ascii="Calibri" w:eastAsia="Calibri" w:hAnsi="Calibri" w:cs="Calibri"/>
          <w:sz w:val="20"/>
          <w:szCs w:val="20"/>
        </w:rPr>
        <w:t xml:space="preserve">, será desechada su propuesta. </w:t>
      </w:r>
      <w:r>
        <w:rPr>
          <w:rFonts w:ascii="Calibri" w:eastAsia="Calibri" w:hAnsi="Calibri" w:cs="Calibri"/>
          <w:b/>
          <w:sz w:val="20"/>
          <w:szCs w:val="20"/>
        </w:rPr>
        <w:t>En el caso de las ofertas presentadas en la modalidad electrónica</w:t>
      </w:r>
      <w:r>
        <w:rPr>
          <w:rFonts w:ascii="Calibri" w:eastAsia="Calibri" w:hAnsi="Calibri" w:cs="Calibri"/>
          <w:sz w:val="20"/>
          <w:szCs w:val="20"/>
        </w:rPr>
        <w:t xml:space="preserve"> únicamente se evaluarán las ofertas que en </w:t>
      </w:r>
      <w:proofErr w:type="spellStart"/>
      <w:r>
        <w:rPr>
          <w:rFonts w:ascii="Calibri" w:eastAsia="Calibri" w:hAnsi="Calibri" w:cs="Calibri"/>
          <w:sz w:val="20"/>
          <w:szCs w:val="20"/>
        </w:rPr>
        <w:t>e.compras</w:t>
      </w:r>
      <w:proofErr w:type="spellEnd"/>
      <w:r>
        <w:rPr>
          <w:rFonts w:ascii="Calibri" w:eastAsia="Calibri" w:hAnsi="Calibri" w:cs="Calibri"/>
          <w:sz w:val="20"/>
          <w:szCs w:val="20"/>
        </w:rPr>
        <w:t xml:space="preserve"> tengan el estatus de </w:t>
      </w:r>
      <w:r>
        <w:rPr>
          <w:rFonts w:ascii="Calibri" w:eastAsia="Calibri" w:hAnsi="Calibri" w:cs="Calibri"/>
          <w:b/>
          <w:sz w:val="20"/>
          <w:szCs w:val="20"/>
        </w:rPr>
        <w:t xml:space="preserve">“OFERTA </w:t>
      </w:r>
      <w:r>
        <w:rPr>
          <w:rFonts w:ascii="Calibri" w:eastAsia="Calibri" w:hAnsi="Calibri" w:cs="Calibri"/>
          <w:b/>
          <w:sz w:val="20"/>
          <w:szCs w:val="20"/>
          <w:highlight w:val="magenta"/>
        </w:rPr>
        <w:t>EMITIDA</w:t>
      </w:r>
      <w:r>
        <w:rPr>
          <w:rFonts w:ascii="Calibri" w:eastAsia="Calibri" w:hAnsi="Calibri" w:cs="Calibri"/>
          <w:b/>
          <w:sz w:val="20"/>
          <w:szCs w:val="20"/>
        </w:rPr>
        <w:t xml:space="preserve">”. </w:t>
      </w:r>
    </w:p>
    <w:p w:rsidR="00226B46" w:rsidRDefault="00226B46">
      <w:pPr>
        <w:ind w:left="0" w:right="-376" w:hanging="2"/>
        <w:jc w:val="both"/>
        <w:rPr>
          <w:rFonts w:ascii="Calibri" w:eastAsia="Calibri" w:hAnsi="Calibri" w:cs="Calibri"/>
          <w:b/>
          <w:sz w:val="20"/>
          <w:szCs w:val="20"/>
        </w:rPr>
      </w:pPr>
    </w:p>
    <w:p w:rsidR="00226B46" w:rsidRDefault="00DF5241">
      <w:pPr>
        <w:numPr>
          <w:ilvl w:val="0"/>
          <w:numId w:val="1"/>
        </w:numPr>
        <w:ind w:left="-1" w:right="-376" w:hanging="1"/>
        <w:jc w:val="both"/>
        <w:rPr>
          <w:rFonts w:ascii="Calibri" w:eastAsia="Calibri" w:hAnsi="Calibri" w:cs="Calibri"/>
          <w:b/>
          <w:sz w:val="20"/>
          <w:szCs w:val="20"/>
        </w:rPr>
      </w:pPr>
      <w:r>
        <w:rPr>
          <w:b/>
          <w:sz w:val="14"/>
          <w:szCs w:val="14"/>
        </w:rPr>
        <w:lastRenderedPageBreak/>
        <w:t xml:space="preserve"> </w:t>
      </w:r>
      <w:r>
        <w:rPr>
          <w:rFonts w:ascii="Calibri" w:eastAsia="Calibri" w:hAnsi="Calibri" w:cs="Calibri"/>
          <w:b/>
          <w:sz w:val="22"/>
          <w:szCs w:val="22"/>
        </w:rPr>
        <w:t>Por encontrarse en la lista emitida por el SAT, en estatus de "definitivo" de conformidad a lo establecido en el artículo 69-B del Código Fiscal de la Federación.</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1"/>
        </w:numPr>
        <w:ind w:left="0" w:right="-376" w:hanging="2"/>
        <w:jc w:val="both"/>
        <w:rPr>
          <w:rFonts w:ascii="Calibri" w:eastAsia="Calibri" w:hAnsi="Calibri" w:cs="Calibri"/>
          <w:sz w:val="20"/>
          <w:szCs w:val="20"/>
        </w:rPr>
      </w:pPr>
      <w:r>
        <w:rPr>
          <w:rFonts w:ascii="Calibri" w:eastAsia="Calibri" w:hAnsi="Calibri" w:cs="Calibri"/>
          <w:sz w:val="20"/>
          <w:szCs w:val="20"/>
        </w:rPr>
        <w:t>Si no cumplen con todos los requisitos especificados y las condiciones de participación establecidas en la presente invitación, con la salvedad de lo previsto en el artículo 72 de la Ley.</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Default="00DF5241">
      <w:pPr>
        <w:numPr>
          <w:ilvl w:val="0"/>
          <w:numId w:val="1"/>
        </w:numPr>
        <w:ind w:left="0" w:right="-376" w:hanging="2"/>
        <w:jc w:val="both"/>
        <w:rPr>
          <w:rFonts w:ascii="Calibri" w:eastAsia="Calibri" w:hAnsi="Calibri" w:cs="Calibri"/>
          <w:sz w:val="20"/>
          <w:szCs w:val="20"/>
        </w:rPr>
      </w:pPr>
      <w:r>
        <w:rPr>
          <w:rFonts w:ascii="Calibri" w:eastAsia="Calibri" w:hAnsi="Calibri" w:cs="Calibri"/>
          <w:sz w:val="20"/>
          <w:szCs w:val="20"/>
        </w:rPr>
        <w:t>Si el participante actúa con dolo o mala fe al presentar su oferta, o bien si se detecta una presunta falsedad en la información presentada y no es posible acreditar la veracidad de la misma.</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Default="00DF5241">
      <w:pPr>
        <w:numPr>
          <w:ilvl w:val="0"/>
          <w:numId w:val="1"/>
        </w:numPr>
        <w:ind w:left="0" w:right="-376" w:hanging="2"/>
        <w:jc w:val="both"/>
        <w:rPr>
          <w:rFonts w:ascii="Calibri" w:eastAsia="Calibri" w:hAnsi="Calibri" w:cs="Calibri"/>
          <w:sz w:val="20"/>
          <w:szCs w:val="20"/>
        </w:rPr>
      </w:pPr>
      <w:r>
        <w:rPr>
          <w:rFonts w:ascii="Calibri" w:eastAsia="Calibri" w:hAnsi="Calibri" w:cs="Calibri"/>
          <w:sz w:val="20"/>
          <w:szCs w:val="20"/>
        </w:rPr>
        <w:t xml:space="preserve">Si no presenta Impresión de la credencial con código bidimensional emitida por el padrón de proveedores, que permita verificar la actualización del </w:t>
      </w:r>
      <w:r w:rsidRPr="00E52C58">
        <w:rPr>
          <w:rFonts w:ascii="Calibri" w:eastAsia="Calibri" w:hAnsi="Calibri" w:cs="Calibri"/>
          <w:sz w:val="20"/>
          <w:szCs w:val="20"/>
        </w:rPr>
        <w:t>proveedor al</w:t>
      </w:r>
      <w:r w:rsidR="00E52C58" w:rsidRPr="00E52C58">
        <w:rPr>
          <w:rFonts w:ascii="Calibri" w:eastAsia="Calibri" w:hAnsi="Calibri" w:cs="Calibri"/>
          <w:sz w:val="20"/>
          <w:szCs w:val="20"/>
        </w:rPr>
        <w:t xml:space="preserve"> 2020</w:t>
      </w:r>
      <w:r w:rsidRPr="00E52C58">
        <w:rPr>
          <w:rFonts w:ascii="Calibri" w:eastAsia="Calibri" w:hAnsi="Calibri" w:cs="Calibri"/>
          <w:b/>
          <w:sz w:val="20"/>
          <w:szCs w:val="20"/>
        </w:rPr>
        <w:t>. Aplica únicamente</w:t>
      </w:r>
      <w:r>
        <w:rPr>
          <w:rFonts w:ascii="Calibri" w:eastAsia="Calibri" w:hAnsi="Calibri" w:cs="Calibri"/>
          <w:sz w:val="20"/>
          <w:szCs w:val="20"/>
        </w:rPr>
        <w:t xml:space="preserve"> </w:t>
      </w:r>
      <w:r>
        <w:rPr>
          <w:rFonts w:ascii="Calibri" w:eastAsia="Calibri" w:hAnsi="Calibri" w:cs="Calibri"/>
          <w:b/>
          <w:sz w:val="20"/>
          <w:szCs w:val="20"/>
        </w:rPr>
        <w:t>presentación de oferta de manera presencial.</w:t>
      </w:r>
      <w:r>
        <w:rPr>
          <w:rFonts w:ascii="Calibri" w:eastAsia="Calibri" w:hAnsi="Calibri" w:cs="Calibri"/>
          <w:sz w:val="20"/>
          <w:szCs w:val="20"/>
        </w:rPr>
        <w:t xml:space="preserve"> </w:t>
      </w:r>
    </w:p>
    <w:p w:rsidR="00226B46" w:rsidRDefault="00226B46">
      <w:pPr>
        <w:ind w:left="0" w:right="-376" w:hanging="2"/>
        <w:jc w:val="both"/>
        <w:rPr>
          <w:rFonts w:ascii="Calibri" w:eastAsia="Calibri" w:hAnsi="Calibri" w:cs="Calibri"/>
          <w:sz w:val="20"/>
          <w:szCs w:val="20"/>
        </w:rPr>
      </w:pPr>
    </w:p>
    <w:p w:rsidR="00226B46" w:rsidRPr="00E52C58" w:rsidRDefault="00DF5241">
      <w:pPr>
        <w:numPr>
          <w:ilvl w:val="0"/>
          <w:numId w:val="1"/>
        </w:numPr>
        <w:ind w:left="0" w:right="-376" w:hanging="2"/>
        <w:jc w:val="both"/>
        <w:rPr>
          <w:rFonts w:ascii="Calibri" w:eastAsia="Calibri" w:hAnsi="Calibri" w:cs="Calibri"/>
          <w:sz w:val="20"/>
          <w:szCs w:val="20"/>
        </w:rPr>
      </w:pPr>
      <w:r>
        <w:rPr>
          <w:rFonts w:ascii="Calibri" w:eastAsia="Calibri" w:hAnsi="Calibri" w:cs="Calibri"/>
          <w:sz w:val="20"/>
          <w:szCs w:val="20"/>
        </w:rPr>
        <w:t xml:space="preserve">Si en la propuesta técnica o económica presenta más de una propuesta o diferentes precios para las partidas </w:t>
      </w:r>
      <w:r w:rsidRPr="00E52C58">
        <w:rPr>
          <w:rFonts w:ascii="Calibri" w:eastAsia="Calibri" w:hAnsi="Calibri" w:cs="Calibri"/>
          <w:sz w:val="20"/>
          <w:szCs w:val="20"/>
        </w:rPr>
        <w:t>de idénticas características, se descalificará únicamente en esas partidas.</w:t>
      </w:r>
    </w:p>
    <w:p w:rsidR="00226B46" w:rsidRPr="00E52C58"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Pr="00E52C58" w:rsidRDefault="00DF5241">
      <w:pPr>
        <w:numPr>
          <w:ilvl w:val="0"/>
          <w:numId w:val="1"/>
        </w:numPr>
        <w:ind w:left="0" w:right="-376" w:hanging="2"/>
        <w:jc w:val="both"/>
        <w:rPr>
          <w:rFonts w:ascii="Calibri" w:eastAsia="Calibri" w:hAnsi="Calibri" w:cs="Calibri"/>
          <w:sz w:val="20"/>
          <w:szCs w:val="20"/>
        </w:rPr>
      </w:pPr>
      <w:r w:rsidRPr="00E52C58">
        <w:rPr>
          <w:rFonts w:ascii="Calibri" w:eastAsia="Calibri" w:hAnsi="Calibri" w:cs="Calibri"/>
          <w:sz w:val="20"/>
          <w:szCs w:val="20"/>
        </w:rPr>
        <w:t>Si oferta mayores o menores cantidades a las requeridas, de conformidad a lo señalado en las presentes bases</w:t>
      </w:r>
      <w:r w:rsidR="00E52C58" w:rsidRPr="00E52C58">
        <w:rPr>
          <w:rFonts w:ascii="Calibri" w:eastAsia="Calibri" w:hAnsi="Calibri" w:cs="Calibri"/>
          <w:sz w:val="20"/>
          <w:szCs w:val="20"/>
        </w:rPr>
        <w:t>.</w:t>
      </w:r>
    </w:p>
    <w:p w:rsidR="00226B46" w:rsidRPr="00E52C58"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Pr="00E52C58" w:rsidRDefault="00DF5241" w:rsidP="00E52C58">
      <w:pPr>
        <w:numPr>
          <w:ilvl w:val="0"/>
          <w:numId w:val="1"/>
        </w:numPr>
        <w:pBdr>
          <w:top w:val="nil"/>
          <w:left w:val="nil"/>
          <w:bottom w:val="nil"/>
          <w:right w:val="nil"/>
          <w:between w:val="nil"/>
        </w:pBdr>
        <w:spacing w:line="240" w:lineRule="auto"/>
        <w:ind w:left="0" w:right="-376" w:hanging="2"/>
        <w:jc w:val="both"/>
        <w:rPr>
          <w:rFonts w:ascii="Calibri" w:eastAsia="Calibri" w:hAnsi="Calibri" w:cs="Calibri"/>
          <w:color w:val="000000"/>
          <w:sz w:val="20"/>
          <w:szCs w:val="20"/>
        </w:rPr>
      </w:pPr>
      <w:r w:rsidRPr="00E52C58">
        <w:rPr>
          <w:rFonts w:ascii="Calibri" w:eastAsia="Calibri" w:hAnsi="Calibri" w:cs="Calibri"/>
          <w:sz w:val="20"/>
          <w:szCs w:val="20"/>
        </w:rPr>
        <w:t>Si en la propuesta técnica o económica presenta más de una propuesta para una misma partida</w:t>
      </w:r>
      <w:r w:rsidR="00E52C58" w:rsidRPr="00E52C58">
        <w:rPr>
          <w:rFonts w:ascii="Calibri" w:eastAsia="Calibri" w:hAnsi="Calibri" w:cs="Calibri"/>
          <w:sz w:val="20"/>
          <w:szCs w:val="20"/>
        </w:rPr>
        <w:t>.</w:t>
      </w:r>
    </w:p>
    <w:p w:rsidR="00226B46" w:rsidRPr="00E52C58" w:rsidRDefault="00226B46" w:rsidP="00E52C58">
      <w:pPr>
        <w:pBdr>
          <w:top w:val="nil"/>
          <w:left w:val="nil"/>
          <w:bottom w:val="nil"/>
          <w:right w:val="nil"/>
          <w:between w:val="nil"/>
        </w:pBdr>
        <w:spacing w:line="240" w:lineRule="auto"/>
        <w:ind w:leftChars="0" w:left="0" w:firstLineChars="0" w:firstLine="0"/>
        <w:rPr>
          <w:rFonts w:ascii="Calibri" w:eastAsia="Calibri" w:hAnsi="Calibri" w:cs="Calibri"/>
          <w:color w:val="000000"/>
          <w:sz w:val="20"/>
          <w:szCs w:val="20"/>
        </w:rPr>
      </w:pPr>
    </w:p>
    <w:p w:rsidR="00226B46" w:rsidRPr="00E52C58" w:rsidRDefault="00DF5241">
      <w:pPr>
        <w:numPr>
          <w:ilvl w:val="0"/>
          <w:numId w:val="1"/>
        </w:numPr>
        <w:ind w:left="0" w:right="-376" w:hanging="2"/>
        <w:jc w:val="both"/>
        <w:rPr>
          <w:rFonts w:ascii="Calibri" w:eastAsia="Calibri" w:hAnsi="Calibri" w:cs="Calibri"/>
          <w:sz w:val="20"/>
          <w:szCs w:val="20"/>
        </w:rPr>
      </w:pPr>
      <w:r w:rsidRPr="00E52C58">
        <w:rPr>
          <w:rFonts w:ascii="Calibri" w:eastAsia="Calibri" w:hAnsi="Calibri" w:cs="Calibri"/>
          <w:sz w:val="20"/>
          <w:szCs w:val="20"/>
        </w:rPr>
        <w:t>Si en su propuesta presenta datos contradictorios entre sí.</w:t>
      </w:r>
    </w:p>
    <w:p w:rsidR="00E52C58" w:rsidRPr="00E52C58" w:rsidRDefault="00E52C58" w:rsidP="00E52C58">
      <w:pPr>
        <w:ind w:leftChars="0" w:left="0" w:right="-376" w:firstLineChars="0" w:firstLine="0"/>
        <w:jc w:val="both"/>
        <w:rPr>
          <w:rFonts w:ascii="Calibri" w:eastAsia="Calibri" w:hAnsi="Calibri" w:cs="Calibri"/>
          <w:sz w:val="20"/>
          <w:szCs w:val="20"/>
        </w:rPr>
      </w:pPr>
    </w:p>
    <w:p w:rsidR="00226B46" w:rsidRPr="00E52C58" w:rsidRDefault="00DF5241">
      <w:pPr>
        <w:numPr>
          <w:ilvl w:val="0"/>
          <w:numId w:val="1"/>
        </w:numPr>
        <w:ind w:left="0" w:right="-376" w:hanging="2"/>
        <w:jc w:val="both"/>
        <w:rPr>
          <w:rFonts w:ascii="Calibri" w:eastAsia="Calibri" w:hAnsi="Calibri" w:cs="Calibri"/>
          <w:sz w:val="20"/>
          <w:szCs w:val="20"/>
        </w:rPr>
      </w:pPr>
      <w:r w:rsidRPr="00E52C58">
        <w:rPr>
          <w:rFonts w:ascii="Calibri" w:eastAsia="Calibri" w:hAnsi="Calibri" w:cs="Calibri"/>
          <w:sz w:val="20"/>
          <w:szCs w:val="20"/>
        </w:rPr>
        <w:t xml:space="preserve">Si las propuestas técnica o económica presentadas no se encuentran debidamente firmadas por el representante legal acreditado. </w:t>
      </w:r>
      <w:r w:rsidRPr="00E52C58">
        <w:rPr>
          <w:rFonts w:ascii="Calibri" w:eastAsia="Calibri" w:hAnsi="Calibri" w:cs="Calibri"/>
          <w:b/>
          <w:sz w:val="20"/>
          <w:szCs w:val="20"/>
        </w:rPr>
        <w:t>Aplica si presenta oferta en la modalidad presencial.</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1"/>
        </w:numPr>
        <w:ind w:left="0" w:right="-376" w:hanging="2"/>
        <w:jc w:val="both"/>
        <w:rPr>
          <w:rFonts w:ascii="Calibri" w:eastAsia="Calibri" w:hAnsi="Calibri" w:cs="Calibri"/>
          <w:sz w:val="20"/>
          <w:szCs w:val="20"/>
        </w:rPr>
      </w:pPr>
      <w:r>
        <w:rPr>
          <w:rFonts w:ascii="Calibri" w:eastAsia="Calibri" w:hAnsi="Calibri" w:cs="Calibri"/>
          <w:sz w:val="20"/>
          <w:szCs w:val="20"/>
        </w:rPr>
        <w:t xml:space="preserve">Si alguno de los archivos ingresados a través de </w:t>
      </w:r>
      <w:proofErr w:type="spellStart"/>
      <w:r>
        <w:rPr>
          <w:rFonts w:ascii="Calibri" w:eastAsia="Calibri" w:hAnsi="Calibri" w:cs="Calibri"/>
          <w:sz w:val="20"/>
          <w:szCs w:val="20"/>
        </w:rPr>
        <w:t>e·compras</w:t>
      </w:r>
      <w:proofErr w:type="spellEnd"/>
      <w:r>
        <w:rPr>
          <w:rFonts w:ascii="Calibri" w:eastAsia="Calibri" w:hAnsi="Calibri" w:cs="Calibri"/>
          <w:sz w:val="20"/>
          <w:szCs w:val="20"/>
        </w:rPr>
        <w:t xml:space="preserve"> se encuentra con formato diferente a los establecidos (extensiones .</w:t>
      </w:r>
      <w:proofErr w:type="spellStart"/>
      <w:r>
        <w:rPr>
          <w:rFonts w:ascii="Calibri" w:eastAsia="Calibri" w:hAnsi="Calibri" w:cs="Calibri"/>
          <w:sz w:val="20"/>
          <w:szCs w:val="20"/>
        </w:rPr>
        <w:t>doc</w:t>
      </w:r>
      <w:proofErr w:type="spellEnd"/>
      <w:r>
        <w:rPr>
          <w:rFonts w:ascii="Calibri" w:eastAsia="Calibri" w:hAnsi="Calibri" w:cs="Calibri"/>
          <w:sz w:val="20"/>
          <w:szCs w:val="20"/>
        </w:rPr>
        <w:t>, .</w:t>
      </w:r>
      <w:proofErr w:type="spellStart"/>
      <w:r>
        <w:rPr>
          <w:rFonts w:ascii="Calibri" w:eastAsia="Calibri" w:hAnsi="Calibri" w:cs="Calibri"/>
          <w:sz w:val="20"/>
          <w:szCs w:val="20"/>
        </w:rPr>
        <w:t>xls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ppt</w:t>
      </w:r>
      <w:proofErr w:type="spellEnd"/>
      <w:r>
        <w:rPr>
          <w:rFonts w:ascii="Calibri" w:eastAsia="Calibri" w:hAnsi="Calibri" w:cs="Calibri"/>
          <w:sz w:val="20"/>
          <w:szCs w:val="20"/>
        </w:rPr>
        <w:t xml:space="preserve"> o .</w:t>
      </w:r>
      <w:proofErr w:type="spellStart"/>
      <w:r>
        <w:rPr>
          <w:rFonts w:ascii="Calibri" w:eastAsia="Calibri" w:hAnsi="Calibri" w:cs="Calibri"/>
          <w:sz w:val="20"/>
          <w:szCs w:val="20"/>
        </w:rPr>
        <w:t>pdf</w:t>
      </w:r>
      <w:proofErr w:type="spellEnd"/>
      <w:r>
        <w:rPr>
          <w:rFonts w:ascii="Calibri" w:eastAsia="Calibri" w:hAnsi="Calibri" w:cs="Calibri"/>
          <w:sz w:val="20"/>
          <w:szCs w:val="20"/>
        </w:rPr>
        <w:t xml:space="preserve">) o en formato superior a versión 2003, toda vez que el sistema </w:t>
      </w:r>
      <w:proofErr w:type="spellStart"/>
      <w:r>
        <w:rPr>
          <w:rFonts w:ascii="Calibri" w:eastAsia="Calibri" w:hAnsi="Calibri" w:cs="Calibri"/>
          <w:sz w:val="20"/>
          <w:szCs w:val="20"/>
        </w:rPr>
        <w:t>e·compras</w:t>
      </w:r>
      <w:proofErr w:type="spellEnd"/>
      <w:r>
        <w:rPr>
          <w:rFonts w:ascii="Calibri" w:eastAsia="Calibri" w:hAnsi="Calibri" w:cs="Calibri"/>
          <w:sz w:val="20"/>
          <w:szCs w:val="20"/>
        </w:rPr>
        <w:t xml:space="preserve"> no acepta otro tipo de formato. </w:t>
      </w:r>
      <w:r>
        <w:rPr>
          <w:rFonts w:ascii="Calibri" w:eastAsia="Calibri" w:hAnsi="Calibri" w:cs="Calibri"/>
          <w:b/>
          <w:sz w:val="20"/>
          <w:szCs w:val="20"/>
        </w:rPr>
        <w:t>Aplica si presenta oferta en la modalidad electrónica.</w:t>
      </w:r>
    </w:p>
    <w:p w:rsidR="00226B46" w:rsidRDefault="00226B46">
      <w:pPr>
        <w:ind w:left="0" w:right="-376" w:hanging="2"/>
        <w:jc w:val="both"/>
        <w:rPr>
          <w:rFonts w:ascii="Calibri" w:eastAsia="Calibri" w:hAnsi="Calibri" w:cs="Calibri"/>
          <w:sz w:val="20"/>
          <w:szCs w:val="20"/>
          <w:u w:val="single"/>
        </w:rPr>
      </w:pPr>
    </w:p>
    <w:p w:rsidR="00226B46" w:rsidRDefault="00DF5241">
      <w:pPr>
        <w:shd w:val="clear" w:color="auto" w:fill="0000FF"/>
        <w:ind w:left="0" w:right="-376" w:hanging="2"/>
        <w:jc w:val="center"/>
        <w:rPr>
          <w:rFonts w:ascii="Calibri" w:eastAsia="Calibri" w:hAnsi="Calibri" w:cs="Calibri"/>
        </w:rPr>
      </w:pPr>
      <w:r>
        <w:rPr>
          <w:rFonts w:ascii="Calibri" w:eastAsia="Calibri" w:hAnsi="Calibri" w:cs="Calibri"/>
          <w:b/>
        </w:rPr>
        <w:t xml:space="preserve">V. CONDICIONES </w:t>
      </w:r>
    </w:p>
    <w:p w:rsidR="00226B46" w:rsidRDefault="00226B46">
      <w:pPr>
        <w:ind w:left="0" w:right="-376" w:hanging="2"/>
        <w:jc w:val="both"/>
        <w:rPr>
          <w:rFonts w:ascii="Calibri" w:eastAsia="Calibri" w:hAnsi="Calibri" w:cs="Calibri"/>
          <w:sz w:val="20"/>
          <w:szCs w:val="20"/>
        </w:rPr>
      </w:pPr>
    </w:p>
    <w:p w:rsidR="00226B46" w:rsidRPr="00791337" w:rsidRDefault="00DF5241">
      <w:pPr>
        <w:numPr>
          <w:ilvl w:val="0"/>
          <w:numId w:val="2"/>
        </w:numPr>
        <w:ind w:left="0" w:hanging="2"/>
        <w:jc w:val="both"/>
        <w:rPr>
          <w:rFonts w:ascii="Calibri" w:eastAsia="Calibri" w:hAnsi="Calibri" w:cs="Calibri"/>
          <w:sz w:val="20"/>
          <w:szCs w:val="20"/>
        </w:rPr>
      </w:pPr>
      <w:r>
        <w:rPr>
          <w:rFonts w:ascii="Calibri" w:eastAsia="Calibri" w:hAnsi="Calibri" w:cs="Calibri"/>
          <w:sz w:val="20"/>
          <w:szCs w:val="20"/>
        </w:rPr>
        <w:t xml:space="preserve">Los participantes deberán ofertar los </w:t>
      </w:r>
      <w:r w:rsidRPr="00791337">
        <w:rPr>
          <w:rFonts w:ascii="Calibri" w:eastAsia="Calibri" w:hAnsi="Calibri" w:cs="Calibri"/>
          <w:sz w:val="20"/>
          <w:szCs w:val="20"/>
        </w:rPr>
        <w:t xml:space="preserve">bienes solicitados con marca específica, debiendo considerar la marca mencionada en  las </w:t>
      </w:r>
      <w:r w:rsidR="00E52C58" w:rsidRPr="00791337">
        <w:rPr>
          <w:rFonts w:ascii="Calibri" w:eastAsia="Calibri" w:hAnsi="Calibri" w:cs="Calibri"/>
          <w:sz w:val="20"/>
          <w:szCs w:val="20"/>
        </w:rPr>
        <w:t>partida</w:t>
      </w:r>
      <w:r w:rsidR="00791337" w:rsidRPr="00791337">
        <w:rPr>
          <w:rFonts w:ascii="Calibri" w:eastAsia="Calibri" w:hAnsi="Calibri" w:cs="Calibri"/>
          <w:sz w:val="20"/>
          <w:szCs w:val="20"/>
        </w:rPr>
        <w:t>s 1, 2, 3, 4, 5, 6, 7, 8, 9, 10, 13, 14, 15, 16, 17, 18 y 19</w:t>
      </w:r>
      <w:r w:rsidRPr="00791337">
        <w:rPr>
          <w:rFonts w:ascii="Calibri" w:eastAsia="Calibri" w:hAnsi="Calibri" w:cs="Calibri"/>
          <w:sz w:val="20"/>
          <w:szCs w:val="20"/>
        </w:rPr>
        <w:t xml:space="preserve"> del Anexo I según se solicite.</w:t>
      </w:r>
    </w:p>
    <w:p w:rsidR="00226B46" w:rsidRDefault="00226B46">
      <w:pPr>
        <w:ind w:left="0" w:hanging="2"/>
        <w:jc w:val="both"/>
        <w:rPr>
          <w:rFonts w:ascii="Calibri" w:eastAsia="Calibri" w:hAnsi="Calibri" w:cs="Calibri"/>
          <w:sz w:val="20"/>
          <w:szCs w:val="20"/>
        </w:rPr>
      </w:pPr>
    </w:p>
    <w:p w:rsidR="00791337" w:rsidRDefault="00DF5241" w:rsidP="00791337">
      <w:pPr>
        <w:numPr>
          <w:ilvl w:val="0"/>
          <w:numId w:val="2"/>
        </w:numPr>
        <w:pBdr>
          <w:top w:val="nil"/>
          <w:left w:val="nil"/>
          <w:bottom w:val="nil"/>
          <w:right w:val="nil"/>
          <w:between w:val="nil"/>
        </w:pBdr>
        <w:spacing w:line="240" w:lineRule="auto"/>
        <w:ind w:left="0" w:hanging="2"/>
        <w:jc w:val="both"/>
        <w:rPr>
          <w:rFonts w:ascii="Calibri" w:eastAsia="Calibri" w:hAnsi="Calibri" w:cs="Calibri"/>
          <w:color w:val="000000"/>
          <w:sz w:val="20"/>
          <w:szCs w:val="20"/>
        </w:rPr>
      </w:pPr>
      <w:r w:rsidRPr="00791337">
        <w:rPr>
          <w:rFonts w:ascii="Calibri" w:eastAsia="Calibri" w:hAnsi="Calibri" w:cs="Calibri"/>
          <w:sz w:val="20"/>
          <w:szCs w:val="20"/>
        </w:rPr>
        <w:t xml:space="preserve">Para los bienes comprendidos en la presente invitación, deberá considerar que las especificaciones solicitadas son requerimientos mínimos; salvo en aquellos casos en los que se establezcan </w:t>
      </w:r>
      <w:r w:rsidR="00791337">
        <w:rPr>
          <w:rFonts w:ascii="Calibri" w:eastAsia="Calibri" w:hAnsi="Calibri" w:cs="Calibri"/>
          <w:sz w:val="20"/>
          <w:szCs w:val="20"/>
        </w:rPr>
        <w:t xml:space="preserve">marcas, </w:t>
      </w:r>
      <w:r w:rsidRPr="00791337">
        <w:rPr>
          <w:rFonts w:ascii="Calibri" w:eastAsia="Calibri" w:hAnsi="Calibri" w:cs="Calibri"/>
          <w:sz w:val="20"/>
          <w:szCs w:val="20"/>
        </w:rPr>
        <w:t xml:space="preserve">límites máximos o rangos permitidos. </w:t>
      </w:r>
    </w:p>
    <w:p w:rsidR="00791337" w:rsidRPr="00791337" w:rsidRDefault="00791337" w:rsidP="00791337">
      <w:pPr>
        <w:pBdr>
          <w:top w:val="nil"/>
          <w:left w:val="nil"/>
          <w:bottom w:val="nil"/>
          <w:right w:val="nil"/>
          <w:between w:val="nil"/>
        </w:pBdr>
        <w:spacing w:line="240" w:lineRule="auto"/>
        <w:ind w:leftChars="0" w:left="0" w:firstLineChars="0" w:firstLine="0"/>
        <w:jc w:val="both"/>
        <w:rPr>
          <w:rFonts w:ascii="Calibri" w:eastAsia="Calibri" w:hAnsi="Calibri" w:cs="Calibri"/>
          <w:color w:val="000000"/>
          <w:sz w:val="20"/>
          <w:szCs w:val="20"/>
        </w:rPr>
      </w:pPr>
    </w:p>
    <w:p w:rsidR="00226B46" w:rsidRDefault="00DF5241">
      <w:pPr>
        <w:numPr>
          <w:ilvl w:val="0"/>
          <w:numId w:val="2"/>
        </w:numPr>
        <w:ind w:left="0" w:hanging="2"/>
        <w:jc w:val="both"/>
        <w:rPr>
          <w:rFonts w:ascii="Calibri" w:eastAsia="Calibri" w:hAnsi="Calibri" w:cs="Calibri"/>
          <w:sz w:val="20"/>
          <w:szCs w:val="20"/>
        </w:rPr>
      </w:pPr>
      <w:r>
        <w:rPr>
          <w:rFonts w:ascii="Calibri" w:eastAsia="Calibri" w:hAnsi="Calibri" w:cs="Calibri"/>
          <w:sz w:val="20"/>
          <w:szCs w:val="20"/>
        </w:rPr>
        <w:t>Las ofertas presentadas en ningún caso serán objeto de negociación ya que resultará ganador el participante cuya oferta  sea la  más convenientes para Gobierno del Estado, considerando su cumplimiento en todos los aspectos técnicos en condiciones, especificaciones y cara</w:t>
      </w:r>
      <w:r w:rsidR="00791337">
        <w:rPr>
          <w:rFonts w:ascii="Calibri" w:eastAsia="Calibri" w:hAnsi="Calibri" w:cs="Calibri"/>
          <w:sz w:val="20"/>
          <w:szCs w:val="20"/>
        </w:rPr>
        <w:t>cterísticas requeridas en bases y</w:t>
      </w:r>
      <w:r>
        <w:rPr>
          <w:rFonts w:ascii="Calibri" w:eastAsia="Calibri" w:hAnsi="Calibri" w:cs="Calibri"/>
          <w:sz w:val="20"/>
          <w:szCs w:val="20"/>
        </w:rPr>
        <w:t xml:space="preserve"> anexos de la presente invitación, para su funcionamiento y uso destinado; misma que se ajusta a los criterios de eficacia, eficiencia, imparcialidad, honradez y economía.</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Default="00DF5241">
      <w:pPr>
        <w:numPr>
          <w:ilvl w:val="0"/>
          <w:numId w:val="2"/>
        </w:numPr>
        <w:ind w:left="0" w:hanging="2"/>
        <w:jc w:val="both"/>
        <w:rPr>
          <w:rFonts w:ascii="Calibri" w:eastAsia="Calibri" w:hAnsi="Calibri" w:cs="Calibri"/>
          <w:sz w:val="20"/>
          <w:szCs w:val="20"/>
        </w:rPr>
      </w:pPr>
      <w:r>
        <w:rPr>
          <w:rFonts w:ascii="Calibri" w:eastAsia="Calibri" w:hAnsi="Calibri" w:cs="Calibri"/>
          <w:sz w:val="20"/>
          <w:szCs w:val="20"/>
        </w:rPr>
        <w:t>Se podrá adjudicar una partida, si de la evaluación de las ofertas que se haga, se desprende que al menos una cumple con los requisitos y aspectos técnicos solicitados.</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Default="00DF5241">
      <w:pPr>
        <w:numPr>
          <w:ilvl w:val="0"/>
          <w:numId w:val="2"/>
        </w:numPr>
        <w:ind w:left="0" w:right="-376" w:hanging="2"/>
        <w:jc w:val="both"/>
        <w:rPr>
          <w:rFonts w:ascii="Calibri" w:eastAsia="Calibri" w:hAnsi="Calibri" w:cs="Calibri"/>
          <w:sz w:val="20"/>
          <w:szCs w:val="20"/>
        </w:rPr>
      </w:pPr>
      <w:r>
        <w:rPr>
          <w:rFonts w:ascii="Calibri" w:eastAsia="Calibri" w:hAnsi="Calibri" w:cs="Calibri"/>
          <w:sz w:val="20"/>
          <w:szCs w:val="20"/>
        </w:rPr>
        <w:lastRenderedPageBreak/>
        <w:t>No se aceptarán opciones, deberá presentar una sola propuesta por partida, en caso contrario será descalificado en la o las partidas en las que presentó más de una opción.</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Default="00DF5241" w:rsidP="00791337">
      <w:pPr>
        <w:numPr>
          <w:ilvl w:val="0"/>
          <w:numId w:val="2"/>
        </w:numPr>
        <w:ind w:left="0" w:right="-376" w:hanging="2"/>
        <w:jc w:val="both"/>
        <w:rPr>
          <w:rFonts w:ascii="Calibri" w:eastAsia="Calibri" w:hAnsi="Calibri" w:cs="Calibri"/>
          <w:sz w:val="20"/>
          <w:szCs w:val="20"/>
        </w:rPr>
      </w:pPr>
      <w:r w:rsidRPr="00791337">
        <w:rPr>
          <w:rFonts w:ascii="Calibri" w:eastAsia="Calibri" w:hAnsi="Calibri" w:cs="Calibri"/>
          <w:sz w:val="20"/>
          <w:szCs w:val="20"/>
          <w:highlight w:val="yellow"/>
        </w:rPr>
        <w:t xml:space="preserve">La adjudicación de la presente invitación será por partida. </w:t>
      </w:r>
    </w:p>
    <w:p w:rsidR="00791337" w:rsidRPr="00791337" w:rsidRDefault="00791337" w:rsidP="00791337">
      <w:pPr>
        <w:ind w:leftChars="0" w:left="0" w:right="-376" w:firstLineChars="0" w:firstLine="0"/>
        <w:jc w:val="both"/>
        <w:rPr>
          <w:rFonts w:ascii="Calibri" w:eastAsia="Calibri" w:hAnsi="Calibri" w:cs="Calibri"/>
          <w:sz w:val="20"/>
          <w:szCs w:val="20"/>
        </w:rPr>
      </w:pPr>
    </w:p>
    <w:p w:rsidR="00226B46" w:rsidRPr="00791337" w:rsidRDefault="00DF5241" w:rsidP="00791337">
      <w:pPr>
        <w:numPr>
          <w:ilvl w:val="0"/>
          <w:numId w:val="2"/>
        </w:numPr>
        <w:ind w:left="0" w:right="-376" w:hanging="2"/>
        <w:jc w:val="both"/>
        <w:rPr>
          <w:rFonts w:ascii="Calibri" w:eastAsia="Calibri" w:hAnsi="Calibri" w:cs="Calibri"/>
          <w:sz w:val="20"/>
          <w:szCs w:val="20"/>
        </w:rPr>
      </w:pPr>
      <w:r w:rsidRPr="00791337">
        <w:rPr>
          <w:rFonts w:ascii="Calibri" w:eastAsia="Calibri" w:hAnsi="Calibri" w:cs="Calibri"/>
          <w:sz w:val="20"/>
          <w:szCs w:val="20"/>
        </w:rPr>
        <w:t xml:space="preserve">En caso de existir discrepancias entre la información ingresada en la </w:t>
      </w:r>
      <w:r w:rsidRPr="00791337">
        <w:rPr>
          <w:rFonts w:ascii="Calibri" w:eastAsia="Calibri" w:hAnsi="Calibri" w:cs="Calibri"/>
          <w:b/>
          <w:sz w:val="20"/>
          <w:szCs w:val="20"/>
        </w:rPr>
        <w:t>oferta</w:t>
      </w:r>
      <w:r w:rsidRPr="00791337">
        <w:rPr>
          <w:rFonts w:ascii="Calibri" w:eastAsia="Calibri" w:hAnsi="Calibri" w:cs="Calibri"/>
          <w:sz w:val="20"/>
          <w:szCs w:val="20"/>
        </w:rPr>
        <w:t xml:space="preserve"> técnica y el </w:t>
      </w:r>
      <w:r w:rsidRPr="00791337">
        <w:rPr>
          <w:rFonts w:ascii="Calibri" w:eastAsia="Calibri" w:hAnsi="Calibri" w:cs="Calibri"/>
          <w:b/>
          <w:sz w:val="20"/>
          <w:szCs w:val="20"/>
        </w:rPr>
        <w:t>Anexo A</w:t>
      </w:r>
      <w:r w:rsidRPr="00791337">
        <w:rPr>
          <w:rFonts w:ascii="Calibri" w:eastAsia="Calibri" w:hAnsi="Calibri" w:cs="Calibri"/>
          <w:sz w:val="20"/>
          <w:szCs w:val="20"/>
        </w:rPr>
        <w:t xml:space="preserve">, prevalecerá lo mencionado en el </w:t>
      </w:r>
      <w:r w:rsidRPr="00791337">
        <w:rPr>
          <w:rFonts w:ascii="Calibri" w:eastAsia="Calibri" w:hAnsi="Calibri" w:cs="Calibri"/>
          <w:b/>
          <w:sz w:val="20"/>
          <w:szCs w:val="20"/>
        </w:rPr>
        <w:t>Anexo A</w:t>
      </w:r>
      <w:r w:rsidRPr="00791337">
        <w:rPr>
          <w:rFonts w:ascii="Calibri" w:eastAsia="Calibri" w:hAnsi="Calibri" w:cs="Calibri"/>
          <w:sz w:val="20"/>
          <w:szCs w:val="20"/>
        </w:rPr>
        <w:t xml:space="preserve">. </w:t>
      </w:r>
      <w:r w:rsidRPr="00791337">
        <w:rPr>
          <w:rFonts w:ascii="Calibri" w:eastAsia="Calibri" w:hAnsi="Calibri" w:cs="Calibri"/>
          <w:b/>
          <w:sz w:val="20"/>
          <w:szCs w:val="20"/>
        </w:rPr>
        <w:t>Aplica si presenta oferta en la modalidad electrónica.</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2"/>
        </w:numPr>
        <w:ind w:left="0" w:right="-376" w:hanging="2"/>
        <w:jc w:val="both"/>
        <w:rPr>
          <w:rFonts w:ascii="Calibri" w:eastAsia="Calibri" w:hAnsi="Calibri" w:cs="Calibri"/>
          <w:sz w:val="20"/>
          <w:szCs w:val="20"/>
        </w:rPr>
      </w:pPr>
      <w:r>
        <w:rPr>
          <w:rFonts w:ascii="Calibri" w:eastAsia="Calibri" w:hAnsi="Calibri" w:cs="Calibri"/>
          <w:sz w:val="20"/>
          <w:szCs w:val="20"/>
        </w:rPr>
        <w:t xml:space="preserve">Cualquier propuesta técnica y/o económica presentada a través de </w:t>
      </w:r>
      <w:proofErr w:type="spellStart"/>
      <w:r>
        <w:rPr>
          <w:rFonts w:ascii="Calibri" w:eastAsia="Calibri" w:hAnsi="Calibri" w:cs="Calibri"/>
          <w:sz w:val="20"/>
          <w:szCs w:val="20"/>
        </w:rPr>
        <w:t>e•compras</w:t>
      </w:r>
      <w:proofErr w:type="spellEnd"/>
      <w:r>
        <w:rPr>
          <w:rFonts w:ascii="Calibri" w:eastAsia="Calibri" w:hAnsi="Calibri" w:cs="Calibri"/>
          <w:sz w:val="20"/>
          <w:szCs w:val="20"/>
        </w:rPr>
        <w:t xml:space="preserve"> que se encuentre con estatus distinto a “Emitido” se tendrá como oferta no presentada y en este caso, podrá presentarla de manera presencial, siempre y cuando se encuentre dentro del plazo establecido para recepción de propuestas.</w:t>
      </w:r>
    </w:p>
    <w:p w:rsidR="00DD47C4" w:rsidRDefault="00DD47C4" w:rsidP="00DD47C4">
      <w:pPr>
        <w:pStyle w:val="Prrafodelista"/>
        <w:ind w:left="0" w:hanging="2"/>
        <w:rPr>
          <w:rFonts w:ascii="Calibri" w:eastAsia="Calibri" w:hAnsi="Calibri" w:cs="Calibri"/>
          <w:sz w:val="20"/>
          <w:szCs w:val="20"/>
        </w:rPr>
      </w:pPr>
    </w:p>
    <w:p w:rsidR="00DD47C4" w:rsidRPr="00DD47C4" w:rsidRDefault="00DD47C4" w:rsidP="00DD47C4">
      <w:pPr>
        <w:numPr>
          <w:ilvl w:val="0"/>
          <w:numId w:val="2"/>
        </w:numPr>
        <w:ind w:left="0" w:right="-376" w:hanging="2"/>
        <w:jc w:val="both"/>
        <w:textDirection w:val="lrTb"/>
        <w:rPr>
          <w:rFonts w:ascii="Calibri" w:eastAsia="Calibri" w:hAnsi="Calibri" w:cs="Calibri"/>
          <w:sz w:val="20"/>
          <w:szCs w:val="20"/>
        </w:rPr>
      </w:pPr>
      <w:r w:rsidRPr="00DD47C4">
        <w:rPr>
          <w:rFonts w:ascii="Calibri" w:eastAsia="Calibri" w:hAnsi="Calibri" w:cs="Calibri"/>
          <w:sz w:val="20"/>
          <w:szCs w:val="20"/>
        </w:rPr>
        <w:t> Los bienes adjudicados que pretendan ser entregados por el proveedor, y que no reúnan lo estipulado en las presentes bases y anexo (s) técnico (s), o que al momento de su recepción presenten algún daño o deterioro, serán rechazados sin que al respecto pueda generarse constancia alguna sobre su recepción, y sin demérito de las penas convencionales que se actualicen por la demora en la entrega de lo contratado.</w:t>
      </w:r>
    </w:p>
    <w:p w:rsidR="00DD47C4" w:rsidRPr="00DD47C4" w:rsidRDefault="00DD47C4" w:rsidP="00DD47C4">
      <w:pPr>
        <w:ind w:leftChars="0" w:left="0" w:right="-376" w:firstLineChars="0" w:firstLine="0"/>
        <w:jc w:val="both"/>
        <w:textDirection w:val="lrTb"/>
        <w:rPr>
          <w:rFonts w:ascii="Calibri" w:eastAsia="Calibri" w:hAnsi="Calibri" w:cs="Calibri"/>
          <w:sz w:val="20"/>
          <w:szCs w:val="20"/>
        </w:rPr>
      </w:pPr>
    </w:p>
    <w:p w:rsidR="00DD47C4" w:rsidRPr="00DD47C4" w:rsidRDefault="00DD47C4" w:rsidP="00DD47C4">
      <w:pPr>
        <w:ind w:leftChars="0" w:left="0" w:right="-376" w:firstLineChars="0" w:firstLine="0"/>
        <w:jc w:val="both"/>
        <w:textDirection w:val="lrTb"/>
        <w:rPr>
          <w:rFonts w:ascii="Calibri" w:eastAsia="Calibri" w:hAnsi="Calibri" w:cs="Calibri"/>
          <w:sz w:val="20"/>
          <w:szCs w:val="20"/>
        </w:rPr>
      </w:pPr>
      <w:r w:rsidRPr="00DD47C4">
        <w:rPr>
          <w:rFonts w:ascii="Calibri" w:eastAsia="Calibri" w:hAnsi="Calibri" w:cs="Calibri"/>
          <w:sz w:val="20"/>
          <w:szCs w:val="20"/>
        </w:rPr>
        <w:t>Igualmente, serán devueltos al (los) licitante (s) adjudicado (s) aquellos bienes que hayan sido suministrados, y sobre los cuales, con posterioridad sobrevengan defectos y vicios ocultos o cualquier otra circunstancia que evidencie que no reúnan los requisitos de calidad solicitados, concediéndose para este último supuesto un plazo máximo de 5 días hábiles a partir de la notificación de la devolución, para que se proceda a su reposición. En caso contrario se iniciarán los procedimientos administrativos correspondientes; lo anterior sin perjuicio de las penas a que haya a lugar.</w:t>
      </w:r>
    </w:p>
    <w:p w:rsidR="00DD47C4" w:rsidRDefault="00DD47C4" w:rsidP="00DD47C4">
      <w:pPr>
        <w:ind w:leftChars="0" w:left="0" w:right="-376" w:firstLineChars="0" w:firstLine="0"/>
        <w:jc w:val="both"/>
        <w:rPr>
          <w:rFonts w:ascii="Calibri" w:eastAsia="Calibri" w:hAnsi="Calibri" w:cs="Calibri"/>
          <w:sz w:val="20"/>
          <w:szCs w:val="20"/>
        </w:rPr>
      </w:pPr>
    </w:p>
    <w:p w:rsidR="00226B46" w:rsidRDefault="00226B46">
      <w:pPr>
        <w:ind w:left="0" w:right="-376" w:hanging="2"/>
        <w:jc w:val="both"/>
        <w:rPr>
          <w:rFonts w:ascii="Calibri" w:eastAsia="Calibri" w:hAnsi="Calibri" w:cs="Calibri"/>
          <w:color w:val="000000"/>
          <w:sz w:val="20"/>
          <w:szCs w:val="20"/>
        </w:rPr>
      </w:pPr>
    </w:p>
    <w:p w:rsidR="00226B46" w:rsidRDefault="00DF5241">
      <w:pPr>
        <w:numPr>
          <w:ilvl w:val="0"/>
          <w:numId w:val="2"/>
        </w:numPr>
        <w:ind w:left="0" w:right="-376" w:hanging="2"/>
        <w:jc w:val="both"/>
        <w:rPr>
          <w:rFonts w:ascii="Calibri" w:eastAsia="Calibri" w:hAnsi="Calibri" w:cs="Calibri"/>
          <w:sz w:val="20"/>
          <w:szCs w:val="20"/>
        </w:rPr>
      </w:pPr>
      <w:r>
        <w:rPr>
          <w:rFonts w:ascii="Calibri" w:eastAsia="Calibri" w:hAnsi="Calibri" w:cs="Calibri"/>
          <w:color w:val="000000"/>
          <w:sz w:val="20"/>
          <w:szCs w:val="20"/>
        </w:rPr>
        <w:t xml:space="preserve">Los pagos </w:t>
      </w:r>
      <w:r w:rsidR="00791337">
        <w:rPr>
          <w:rFonts w:ascii="Calibri" w:eastAsia="Calibri" w:hAnsi="Calibri" w:cs="Calibri"/>
          <w:color w:val="000000"/>
          <w:sz w:val="20"/>
          <w:szCs w:val="20"/>
        </w:rPr>
        <w:t xml:space="preserve">se tramitarán dentro de los 15 </w:t>
      </w:r>
      <w:r>
        <w:rPr>
          <w:rFonts w:ascii="Calibri" w:eastAsia="Calibri" w:hAnsi="Calibri" w:cs="Calibri"/>
          <w:color w:val="000000"/>
          <w:sz w:val="20"/>
          <w:szCs w:val="20"/>
        </w:rPr>
        <w:t xml:space="preserve">días posteriores a la fecha de recepción del comprobante fiscal (CFDI) y su representación impresa, detallando precios unitarios y totales de cada concepto, cumpliendo con los requisitos fiscales correspondientes, previa entrega de los bienes o servicios recibidos a entera satisfacción del área solicitante de Gobierno del Estado de Guanajuato; salvo el supuesto en el que el participante cometa alguna de las infracciones establecidas en la Ley, en cuyo caso el pago se efectuará una vez que se concluya con los procedimientos y aplicación de sanciones respectivas. </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Default="00DF5241">
      <w:pPr>
        <w:ind w:left="0" w:right="-376" w:hanging="2"/>
        <w:jc w:val="both"/>
        <w:rPr>
          <w:rFonts w:ascii="Calibri" w:eastAsia="Calibri" w:hAnsi="Calibri" w:cs="Calibri"/>
          <w:sz w:val="20"/>
          <w:szCs w:val="20"/>
        </w:rPr>
      </w:pPr>
      <w:r>
        <w:rPr>
          <w:rFonts w:ascii="Calibri" w:eastAsia="Calibri" w:hAnsi="Calibri" w:cs="Calibri"/>
          <w:color w:val="000000"/>
          <w:sz w:val="20"/>
          <w:szCs w:val="20"/>
        </w:rPr>
        <w:t xml:space="preserve">Los datos de facturación son: Gobierno del Estado de Guanajuato, Paseo de la Presa No. 103, C.P. 36000. Guanajuato, </w:t>
      </w:r>
      <w:proofErr w:type="spellStart"/>
      <w:r>
        <w:rPr>
          <w:rFonts w:ascii="Calibri" w:eastAsia="Calibri" w:hAnsi="Calibri" w:cs="Calibri"/>
          <w:color w:val="000000"/>
          <w:sz w:val="20"/>
          <w:szCs w:val="20"/>
        </w:rPr>
        <w:t>Gto</w:t>
      </w:r>
      <w:proofErr w:type="spellEnd"/>
      <w:r>
        <w:rPr>
          <w:rFonts w:ascii="Calibri" w:eastAsia="Calibri" w:hAnsi="Calibri" w:cs="Calibri"/>
          <w:color w:val="000000"/>
          <w:sz w:val="20"/>
          <w:szCs w:val="20"/>
        </w:rPr>
        <w:t>., RFC GEG-850101-FQ2. Para las entidades o instituciones que cuenten con recursos propios, los datos de facturación se señalarán en el pedido o contrato respectivo.</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Default="00DF5241">
      <w:pPr>
        <w:numPr>
          <w:ilvl w:val="0"/>
          <w:numId w:val="2"/>
        </w:numPr>
        <w:ind w:left="0" w:right="-376" w:hanging="2"/>
        <w:jc w:val="both"/>
        <w:rPr>
          <w:rFonts w:ascii="Calibri" w:eastAsia="Calibri" w:hAnsi="Calibri" w:cs="Calibri"/>
          <w:sz w:val="20"/>
          <w:szCs w:val="20"/>
        </w:rPr>
      </w:pPr>
      <w:r>
        <w:rPr>
          <w:rFonts w:ascii="Calibri" w:eastAsia="Calibri" w:hAnsi="Calibri" w:cs="Calibri"/>
          <w:sz w:val="20"/>
          <w:szCs w:val="20"/>
        </w:rPr>
        <w:t>Con la presentación de las ofertas, el participante otorga su aceptación plena a los requisitos y lineamientos establecidos en las bases de la presente invitación; así como también se sujeta a lo dispuesto en la Ley y el Reglamento.</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2"/>
        </w:numPr>
        <w:ind w:left="0" w:right="-376" w:hanging="2"/>
        <w:jc w:val="both"/>
        <w:rPr>
          <w:rFonts w:ascii="Calibri" w:eastAsia="Calibri" w:hAnsi="Calibri" w:cs="Calibri"/>
          <w:sz w:val="20"/>
          <w:szCs w:val="20"/>
        </w:rPr>
      </w:pPr>
      <w:r>
        <w:rPr>
          <w:rFonts w:ascii="Calibri" w:eastAsia="Calibri" w:hAnsi="Calibri" w:cs="Calibri"/>
          <w:sz w:val="20"/>
          <w:szCs w:val="20"/>
        </w:rPr>
        <w:t>Una vez agotados los criterios de desempate previstos en los artículos 35 y 76 de la Ley, para el supuesto de empate, se procederá a la determinación de la oferta adjudicada a través del método de insaculación en los términos dispuestos en el artículo 92 del Reglamento.</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2"/>
        </w:numPr>
        <w:ind w:left="0" w:right="-376" w:hanging="2"/>
        <w:jc w:val="both"/>
        <w:rPr>
          <w:rFonts w:ascii="Calibri" w:eastAsia="Calibri" w:hAnsi="Calibri" w:cs="Calibri"/>
          <w:sz w:val="20"/>
          <w:szCs w:val="20"/>
        </w:rPr>
      </w:pPr>
      <w:r>
        <w:rPr>
          <w:rFonts w:ascii="Calibri" w:eastAsia="Calibri" w:hAnsi="Calibri" w:cs="Calibri"/>
          <w:sz w:val="20"/>
          <w:szCs w:val="20"/>
        </w:rPr>
        <w:t>No se aceptarán entregas parciales, es decir, deberá entregar la totalidad de los bienes considerando para esto el lugar de entrega que se manifieste en el pedido o contrato respectivo. En caso contrario, no se otorgará sello y firma de recepción de bienes. Debe considerar que para gestionar el pago deberá haber entregado la totalidad de los bienes del pedido correspondiente.</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Default="00DF5241">
      <w:pPr>
        <w:numPr>
          <w:ilvl w:val="0"/>
          <w:numId w:val="2"/>
        </w:numPr>
        <w:ind w:left="0" w:right="-376" w:hanging="2"/>
        <w:jc w:val="both"/>
        <w:rPr>
          <w:rFonts w:ascii="Calibri" w:eastAsia="Calibri" w:hAnsi="Calibri" w:cs="Calibri"/>
          <w:sz w:val="20"/>
          <w:szCs w:val="20"/>
        </w:rPr>
      </w:pPr>
      <w:r>
        <w:rPr>
          <w:rFonts w:ascii="Calibri" w:eastAsia="Calibri" w:hAnsi="Calibri" w:cs="Calibri"/>
          <w:sz w:val="20"/>
          <w:szCs w:val="20"/>
        </w:rPr>
        <w:t>No se aceptarán entregas a través de empresas de mensajería y/o paquetería.</w:t>
      </w:r>
    </w:p>
    <w:p w:rsidR="00226B46" w:rsidRDefault="00226B46">
      <w:pPr>
        <w:pBdr>
          <w:top w:val="nil"/>
          <w:left w:val="nil"/>
          <w:bottom w:val="nil"/>
          <w:right w:val="nil"/>
          <w:between w:val="nil"/>
        </w:pBdr>
        <w:spacing w:line="240" w:lineRule="auto"/>
        <w:ind w:left="0" w:right="-425" w:hanging="2"/>
        <w:jc w:val="both"/>
        <w:rPr>
          <w:rFonts w:ascii="Calibri" w:eastAsia="Calibri" w:hAnsi="Calibri" w:cs="Calibri"/>
          <w:color w:val="000000"/>
          <w:sz w:val="20"/>
          <w:szCs w:val="20"/>
        </w:rPr>
      </w:pPr>
    </w:p>
    <w:p w:rsidR="00226B46" w:rsidRPr="00791337" w:rsidRDefault="00DF5241">
      <w:pPr>
        <w:numPr>
          <w:ilvl w:val="0"/>
          <w:numId w:val="2"/>
        </w:numPr>
        <w:ind w:left="0" w:right="-425" w:hanging="2"/>
        <w:jc w:val="both"/>
        <w:rPr>
          <w:rFonts w:ascii="Calibri" w:eastAsia="Calibri" w:hAnsi="Calibri" w:cs="Calibri"/>
          <w:sz w:val="20"/>
          <w:szCs w:val="20"/>
        </w:rPr>
      </w:pPr>
      <w:r w:rsidRPr="00791337">
        <w:rPr>
          <w:rFonts w:ascii="Calibri" w:eastAsia="Calibri" w:hAnsi="Calibri" w:cs="Calibri"/>
          <w:sz w:val="20"/>
          <w:szCs w:val="20"/>
        </w:rPr>
        <w:lastRenderedPageBreak/>
        <w:t xml:space="preserve">Los bienes adjudicados y entregados que no reúnan lo estipulado en la presente invitación, o que al momento de su recepción presenten algún daño o deterioro, serán devueltos al proveedor adjudicado concediéndose un plazo máximo de </w:t>
      </w:r>
      <w:r w:rsidRPr="00791337">
        <w:rPr>
          <w:rFonts w:ascii="Calibri" w:eastAsia="Calibri" w:hAnsi="Calibri" w:cs="Calibri"/>
          <w:b/>
          <w:sz w:val="20"/>
          <w:szCs w:val="20"/>
          <w:u w:val="single"/>
        </w:rPr>
        <w:t>5 (cinco) días hábiles</w:t>
      </w:r>
      <w:r w:rsidRPr="00791337">
        <w:rPr>
          <w:rFonts w:ascii="Calibri" w:eastAsia="Calibri" w:hAnsi="Calibri" w:cs="Calibri"/>
          <w:sz w:val="20"/>
          <w:szCs w:val="20"/>
        </w:rPr>
        <w:t xml:space="preserve"> a partir de la notificación de la devolución, para que se repongan los bienes, sin que por ello se considere prorrogado o ampliado el plazo de entrega. En caso contrario se iniciarán los trámites administrativos correspondientes.</w:t>
      </w:r>
    </w:p>
    <w:p w:rsidR="00F67DC4" w:rsidRDefault="00F67DC4" w:rsidP="00F67DC4">
      <w:pPr>
        <w:pStyle w:val="Prrafodelista"/>
        <w:ind w:left="0" w:hanging="2"/>
        <w:rPr>
          <w:rFonts w:ascii="Calibri" w:eastAsia="Calibri" w:hAnsi="Calibri" w:cs="Calibri"/>
          <w:sz w:val="20"/>
          <w:szCs w:val="20"/>
        </w:rPr>
      </w:pPr>
    </w:p>
    <w:p w:rsidR="00F67DC4" w:rsidRPr="00F67DC4" w:rsidRDefault="00F67DC4" w:rsidP="007F3D65">
      <w:pPr>
        <w:numPr>
          <w:ilvl w:val="0"/>
          <w:numId w:val="2"/>
        </w:numPr>
        <w:suppressAutoHyphens w:val="0"/>
        <w:spacing w:line="240" w:lineRule="auto"/>
        <w:ind w:leftChars="0" w:firstLineChars="0"/>
        <w:jc w:val="both"/>
        <w:textDirection w:val="lrTb"/>
        <w:textAlignment w:val="auto"/>
        <w:outlineLvl w:val="9"/>
        <w:rPr>
          <w:rFonts w:ascii="Calibri" w:eastAsia="Calibri" w:hAnsi="Calibri" w:cs="Calibri"/>
          <w:sz w:val="20"/>
          <w:szCs w:val="20"/>
        </w:rPr>
      </w:pPr>
      <w:r w:rsidRPr="00F67DC4">
        <w:rPr>
          <w:rFonts w:ascii="Calibri" w:eastAsia="Calibri" w:hAnsi="Calibri" w:cs="Calibri"/>
          <w:sz w:val="20"/>
          <w:szCs w:val="20"/>
        </w:rPr>
        <w:t>Las prórrogas para entrega de bienes o para la prestación del servicio,  deberán solicitarse en todo caso por el proveedor adjudicado, cinco días hábiles previos al vencimiento de las fechas de entrega originalmente pactadas, de lo contrario dará lugar a la negativa de la petición.</w:t>
      </w:r>
    </w:p>
    <w:p w:rsidR="00226B46" w:rsidRDefault="00226B46" w:rsidP="007F3D65">
      <w:pPr>
        <w:pBdr>
          <w:top w:val="nil"/>
          <w:left w:val="nil"/>
          <w:bottom w:val="nil"/>
          <w:right w:val="nil"/>
          <w:between w:val="nil"/>
        </w:pBdr>
        <w:spacing w:line="240" w:lineRule="auto"/>
        <w:ind w:leftChars="0" w:left="0" w:firstLineChars="0" w:firstLine="0"/>
        <w:rPr>
          <w:rFonts w:ascii="Calibri" w:eastAsia="Calibri" w:hAnsi="Calibri" w:cs="Calibri"/>
          <w:color w:val="000000"/>
          <w:sz w:val="20"/>
          <w:szCs w:val="20"/>
        </w:rPr>
      </w:pPr>
    </w:p>
    <w:p w:rsidR="00226B46" w:rsidRDefault="00DF5241">
      <w:pPr>
        <w:numPr>
          <w:ilvl w:val="0"/>
          <w:numId w:val="2"/>
        </w:numPr>
        <w:ind w:left="0" w:right="-425" w:hanging="2"/>
        <w:jc w:val="both"/>
        <w:rPr>
          <w:rFonts w:ascii="Calibri" w:eastAsia="Calibri" w:hAnsi="Calibri" w:cs="Calibri"/>
          <w:sz w:val="20"/>
          <w:szCs w:val="20"/>
        </w:rPr>
      </w:pPr>
      <w:r>
        <w:rPr>
          <w:rFonts w:ascii="Calibri" w:eastAsia="Calibri" w:hAnsi="Calibri" w:cs="Calibri"/>
          <w:sz w:val="20"/>
          <w:szCs w:val="20"/>
        </w:rPr>
        <w:t>Esta Invitación se podrá ajustar al techo presupuestal dispuesto por las dependencias y/o entidades  para la compra de los bienes solicitados con relación a los precios ofertados.</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2"/>
        </w:numPr>
        <w:ind w:left="0" w:right="-376" w:hanging="2"/>
        <w:jc w:val="both"/>
        <w:rPr>
          <w:rFonts w:ascii="Calibri" w:eastAsia="Calibri" w:hAnsi="Calibri" w:cs="Calibri"/>
          <w:sz w:val="20"/>
          <w:szCs w:val="20"/>
        </w:rPr>
      </w:pPr>
      <w:r>
        <w:rPr>
          <w:rFonts w:ascii="Calibri" w:eastAsia="Calibri" w:hAnsi="Calibri" w:cs="Calibri"/>
          <w:sz w:val="20"/>
          <w:szCs w:val="20"/>
        </w:rPr>
        <w:t>Las sanciones se aplicarán de conformidad a lo previsto en la Ley y Reglamento, y demás normatividad aplicable y condiciones contractuales.</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2"/>
        </w:numPr>
        <w:ind w:left="0" w:right="-376" w:hanging="2"/>
        <w:jc w:val="both"/>
        <w:rPr>
          <w:rFonts w:ascii="Calibri" w:eastAsia="Calibri" w:hAnsi="Calibri" w:cs="Calibri"/>
          <w:sz w:val="20"/>
          <w:szCs w:val="20"/>
        </w:rPr>
      </w:pPr>
      <w:r>
        <w:rPr>
          <w:rFonts w:ascii="Calibri" w:eastAsia="Calibri" w:hAnsi="Calibri" w:cs="Calibri"/>
          <w:sz w:val="20"/>
          <w:szCs w:val="20"/>
        </w:rPr>
        <w:t>Los proveedores que cometan la infracción establecida en la fracción II del artículo 125 de la Ley, serán sancionados con una multa por un importe equivalente de veinte a quinientas unidades de medida y actualización vigentes elevadas al mes de conformidad con lo previsto en la Unidad de Medida y Actualización emitida por el Instituto Nacional de Estadística y Geografía, publicada en el Diario Oficial de la Federación el 10 de enero de 2018, así como inhabilitación temporal para participar en los procedimientos de contratación y celebrar contratos según lo dispone el artículo 127 de la Ley. De dicha sanción, hará los cálculos la Secretaría de Finanzas, Inversión y Administración, a través del área del soporte de pago pudiendo hacerla efectiva de los saldos a favor que quedaran en la liquidación, y en caso contrario hará efectivas las garantías otorgadas. Lo anterior sin perjuicio de la pena convencional, la cual se determinará aplicando 2% sobre el valor de los bienes no suministrados por cada semana y/o el porcentaje que corresponda por fracción de semana de atraso a partir de la fecha de vencimiento en los plazos pactados, dicha sanción será aplicada por la Secretaría de Finanzas, Inversión y Administración o el órgano de administración de la entidad solicitante según corresponda. Lo anterior sin perjuicio de lo previsto en el artículo 40 de la Ley.</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2"/>
        </w:numPr>
        <w:ind w:left="0" w:right="-376" w:hanging="2"/>
        <w:jc w:val="both"/>
        <w:rPr>
          <w:rFonts w:ascii="Calibri" w:eastAsia="Calibri" w:hAnsi="Calibri" w:cs="Calibri"/>
          <w:sz w:val="20"/>
          <w:szCs w:val="20"/>
        </w:rPr>
      </w:pPr>
      <w:r>
        <w:rPr>
          <w:rFonts w:ascii="Calibri" w:eastAsia="Calibri" w:hAnsi="Calibri" w:cs="Calibri"/>
          <w:sz w:val="20"/>
          <w:szCs w:val="20"/>
        </w:rPr>
        <w:t>Los participantes que incurran en las infracciones señaladas en el artículo 125 de la Ley, serán sancionados en lo previsto en el artículo 127, sin perjuicio de las demás sanciones previstas en la misma y demás normatividad aplicable, y condiciones contractuales.</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Default="00DF5241">
      <w:pPr>
        <w:numPr>
          <w:ilvl w:val="0"/>
          <w:numId w:val="2"/>
        </w:numPr>
        <w:ind w:left="0" w:right="-376" w:hanging="2"/>
        <w:jc w:val="both"/>
        <w:rPr>
          <w:rFonts w:ascii="Calibri" w:eastAsia="Calibri" w:hAnsi="Calibri" w:cs="Calibri"/>
          <w:sz w:val="20"/>
          <w:szCs w:val="20"/>
        </w:rPr>
      </w:pPr>
      <w:r>
        <w:rPr>
          <w:rFonts w:ascii="Calibri" w:eastAsia="Calibri" w:hAnsi="Calibri" w:cs="Calibri"/>
          <w:sz w:val="20"/>
          <w:szCs w:val="20"/>
        </w:rPr>
        <w:t>Podrá ser motivo de rescisión de contrato cuando el participante incurra en cualquiera de las infracciones previstas en la Ley.</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2"/>
        </w:numPr>
        <w:ind w:left="0" w:right="-376" w:hanging="2"/>
        <w:jc w:val="both"/>
        <w:rPr>
          <w:rFonts w:ascii="Calibri" w:eastAsia="Calibri" w:hAnsi="Calibri" w:cs="Calibri"/>
          <w:sz w:val="20"/>
          <w:szCs w:val="20"/>
        </w:rPr>
      </w:pPr>
      <w:r>
        <w:rPr>
          <w:rFonts w:ascii="Calibri" w:eastAsia="Calibri" w:hAnsi="Calibri" w:cs="Calibri"/>
          <w:sz w:val="20"/>
          <w:szCs w:val="20"/>
        </w:rPr>
        <w:t xml:space="preserve">Todos los archivos ingresados a través de </w:t>
      </w:r>
      <w:proofErr w:type="spellStart"/>
      <w:r>
        <w:rPr>
          <w:rFonts w:ascii="Calibri" w:eastAsia="Calibri" w:hAnsi="Calibri" w:cs="Calibri"/>
          <w:sz w:val="20"/>
          <w:szCs w:val="20"/>
        </w:rPr>
        <w:t>e·compras</w:t>
      </w:r>
      <w:proofErr w:type="spellEnd"/>
      <w:r>
        <w:rPr>
          <w:rFonts w:ascii="Calibri" w:eastAsia="Calibri" w:hAnsi="Calibri" w:cs="Calibri"/>
          <w:sz w:val="20"/>
          <w:szCs w:val="20"/>
        </w:rPr>
        <w:t xml:space="preserve"> deberán ser nombrados de acuerdo a la nomenclatura especificada al final de cada punto. (Ejemplo: 1_AB_#proveedor.*) </w:t>
      </w:r>
    </w:p>
    <w:p w:rsidR="00226B46" w:rsidRDefault="00226B46">
      <w:pPr>
        <w:pBdr>
          <w:top w:val="nil"/>
          <w:left w:val="nil"/>
          <w:bottom w:val="nil"/>
          <w:right w:val="nil"/>
          <w:between w:val="nil"/>
        </w:pBdr>
        <w:spacing w:line="240" w:lineRule="auto"/>
        <w:ind w:left="0" w:right="-376" w:hanging="2"/>
        <w:jc w:val="both"/>
        <w:rPr>
          <w:rFonts w:ascii="Calibri" w:eastAsia="Calibri" w:hAnsi="Calibri" w:cs="Calibri"/>
          <w:color w:val="000000"/>
          <w:sz w:val="20"/>
          <w:szCs w:val="20"/>
        </w:rPr>
      </w:pPr>
    </w:p>
    <w:p w:rsidR="00226B46" w:rsidRDefault="00DF5241">
      <w:pPr>
        <w:pBdr>
          <w:top w:val="nil"/>
          <w:left w:val="nil"/>
          <w:bottom w:val="nil"/>
          <w:right w:val="nil"/>
          <w:between w:val="nil"/>
        </w:pBdr>
        <w:spacing w:line="240" w:lineRule="auto"/>
        <w:ind w:left="0" w:right="-376" w:hanging="2"/>
        <w:jc w:val="both"/>
        <w:rPr>
          <w:rFonts w:ascii="Calibri" w:eastAsia="Calibri" w:hAnsi="Calibri" w:cs="Calibri"/>
          <w:color w:val="000000"/>
          <w:sz w:val="20"/>
          <w:szCs w:val="20"/>
        </w:rPr>
      </w:pPr>
      <w:r>
        <w:rPr>
          <w:rFonts w:ascii="Calibri" w:eastAsia="Calibri" w:hAnsi="Calibri" w:cs="Calibri"/>
          <w:b/>
          <w:i/>
          <w:color w:val="000000"/>
          <w:sz w:val="20"/>
          <w:szCs w:val="20"/>
        </w:rPr>
        <w:t>En el que (1) “Significa el punto solicitado de la invitación”; (AB) “Significa Anexo AB”; (#Proveedor) “Significa el número de Registro en el Padrón Estatal de Proveedores que consta de 5 dígitos” y (*) “Significa la extensión del archivo la cual podrá ser .</w:t>
      </w:r>
      <w:proofErr w:type="spellStart"/>
      <w:r>
        <w:rPr>
          <w:rFonts w:ascii="Calibri" w:eastAsia="Calibri" w:hAnsi="Calibri" w:cs="Calibri"/>
          <w:b/>
          <w:i/>
          <w:color w:val="000000"/>
          <w:sz w:val="20"/>
          <w:szCs w:val="20"/>
        </w:rPr>
        <w:t>doc</w:t>
      </w:r>
      <w:proofErr w:type="spellEnd"/>
      <w:r>
        <w:rPr>
          <w:rFonts w:ascii="Calibri" w:eastAsia="Calibri" w:hAnsi="Calibri" w:cs="Calibri"/>
          <w:b/>
          <w:i/>
          <w:color w:val="000000"/>
          <w:sz w:val="20"/>
          <w:szCs w:val="20"/>
        </w:rPr>
        <w:t>, .</w:t>
      </w:r>
      <w:proofErr w:type="spellStart"/>
      <w:r>
        <w:rPr>
          <w:rFonts w:ascii="Calibri" w:eastAsia="Calibri" w:hAnsi="Calibri" w:cs="Calibri"/>
          <w:b/>
          <w:i/>
          <w:color w:val="000000"/>
          <w:sz w:val="20"/>
          <w:szCs w:val="20"/>
        </w:rPr>
        <w:t>ppt</w:t>
      </w:r>
      <w:proofErr w:type="spellEnd"/>
      <w:r>
        <w:rPr>
          <w:rFonts w:ascii="Calibri" w:eastAsia="Calibri" w:hAnsi="Calibri" w:cs="Calibri"/>
          <w:b/>
          <w:i/>
          <w:color w:val="000000"/>
          <w:sz w:val="20"/>
          <w:szCs w:val="20"/>
        </w:rPr>
        <w:t>, .</w:t>
      </w:r>
      <w:proofErr w:type="spellStart"/>
      <w:r>
        <w:rPr>
          <w:rFonts w:ascii="Calibri" w:eastAsia="Calibri" w:hAnsi="Calibri" w:cs="Calibri"/>
          <w:b/>
          <w:i/>
          <w:color w:val="000000"/>
          <w:sz w:val="20"/>
          <w:szCs w:val="20"/>
        </w:rPr>
        <w:t>xls</w:t>
      </w:r>
      <w:proofErr w:type="spellEnd"/>
      <w:r>
        <w:rPr>
          <w:rFonts w:ascii="Calibri" w:eastAsia="Calibri" w:hAnsi="Calibri" w:cs="Calibri"/>
          <w:b/>
          <w:i/>
          <w:color w:val="000000"/>
          <w:sz w:val="20"/>
          <w:szCs w:val="20"/>
        </w:rPr>
        <w:t xml:space="preserve"> y .</w:t>
      </w:r>
      <w:proofErr w:type="spellStart"/>
      <w:r>
        <w:rPr>
          <w:rFonts w:ascii="Calibri" w:eastAsia="Calibri" w:hAnsi="Calibri" w:cs="Calibri"/>
          <w:b/>
          <w:i/>
          <w:color w:val="000000"/>
          <w:sz w:val="20"/>
          <w:szCs w:val="20"/>
        </w:rPr>
        <w:t>pdf</w:t>
      </w:r>
      <w:proofErr w:type="spellEnd"/>
      <w:r>
        <w:rPr>
          <w:rFonts w:ascii="Calibri" w:eastAsia="Calibri" w:hAnsi="Calibri" w:cs="Calibri"/>
          <w:b/>
          <w:i/>
          <w:color w:val="000000"/>
          <w:sz w:val="20"/>
          <w:szCs w:val="20"/>
        </w:rPr>
        <w:t>”, de acuerdo al ejemplo quedaría de la siguiente manera: 1_AB_39999.doc</w:t>
      </w:r>
    </w:p>
    <w:p w:rsidR="00226B46" w:rsidRDefault="00226B46">
      <w:pPr>
        <w:pBdr>
          <w:top w:val="nil"/>
          <w:left w:val="nil"/>
          <w:bottom w:val="nil"/>
          <w:right w:val="nil"/>
          <w:between w:val="nil"/>
        </w:pBdr>
        <w:spacing w:line="240" w:lineRule="auto"/>
        <w:ind w:left="0" w:right="-376" w:hanging="2"/>
        <w:jc w:val="both"/>
        <w:rPr>
          <w:rFonts w:ascii="Calibri" w:eastAsia="Calibri" w:hAnsi="Calibri" w:cs="Calibri"/>
          <w:color w:val="000000"/>
          <w:sz w:val="20"/>
          <w:szCs w:val="20"/>
          <w:highlight w:val="magenta"/>
        </w:rPr>
      </w:pPr>
    </w:p>
    <w:p w:rsidR="00226B46" w:rsidRDefault="00DF5241">
      <w:pPr>
        <w:shd w:val="clear" w:color="auto" w:fill="0000FF"/>
        <w:ind w:left="0" w:right="-376" w:hanging="2"/>
        <w:jc w:val="center"/>
        <w:rPr>
          <w:rFonts w:ascii="Calibri" w:eastAsia="Calibri" w:hAnsi="Calibri" w:cs="Calibri"/>
        </w:rPr>
      </w:pPr>
      <w:r>
        <w:rPr>
          <w:rFonts w:ascii="Calibri" w:eastAsia="Calibri" w:hAnsi="Calibri" w:cs="Calibri"/>
          <w:b/>
        </w:rPr>
        <w:t xml:space="preserve">VI. ASPECTOS GENERALES </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3"/>
        </w:numPr>
        <w:ind w:left="0" w:right="-376" w:hanging="2"/>
        <w:jc w:val="both"/>
        <w:rPr>
          <w:rFonts w:ascii="Calibri" w:eastAsia="Calibri" w:hAnsi="Calibri" w:cs="Calibri"/>
          <w:sz w:val="20"/>
          <w:szCs w:val="20"/>
        </w:rPr>
      </w:pPr>
      <w:r>
        <w:rPr>
          <w:rFonts w:ascii="Calibri" w:eastAsia="Calibri" w:hAnsi="Calibri" w:cs="Calibri"/>
          <w:sz w:val="20"/>
          <w:szCs w:val="20"/>
        </w:rPr>
        <w:t xml:space="preserve">No se aceptarán modificaciones en las cotizaciones presentadas después de la fecha y hora límite de registro de propuestas, aun cuando sean errores involuntarios por parte del o la participante o de terceros. </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3"/>
        </w:numPr>
        <w:ind w:left="0" w:right="-376" w:hanging="2"/>
        <w:jc w:val="both"/>
        <w:rPr>
          <w:rFonts w:ascii="Calibri" w:eastAsia="Calibri" w:hAnsi="Calibri" w:cs="Calibri"/>
          <w:sz w:val="20"/>
          <w:szCs w:val="20"/>
        </w:rPr>
      </w:pPr>
      <w:r>
        <w:rPr>
          <w:rFonts w:ascii="Calibri" w:eastAsia="Calibri" w:hAnsi="Calibri" w:cs="Calibri"/>
          <w:sz w:val="20"/>
          <w:szCs w:val="20"/>
        </w:rPr>
        <w:t xml:space="preserve">El manual de uso de </w:t>
      </w:r>
      <w:proofErr w:type="spellStart"/>
      <w:r>
        <w:rPr>
          <w:rFonts w:ascii="Calibri" w:eastAsia="Calibri" w:hAnsi="Calibri" w:cs="Calibri"/>
          <w:sz w:val="20"/>
          <w:szCs w:val="20"/>
        </w:rPr>
        <w:t>e·compras</w:t>
      </w:r>
      <w:proofErr w:type="spellEnd"/>
      <w:r>
        <w:rPr>
          <w:rFonts w:ascii="Calibri" w:eastAsia="Calibri" w:hAnsi="Calibri" w:cs="Calibri"/>
          <w:sz w:val="20"/>
          <w:szCs w:val="20"/>
        </w:rPr>
        <w:t xml:space="preserve"> se encuentra a disposición de los licitantes participantes en la siguiente liga:  </w:t>
      </w:r>
      <w:hyperlink r:id="rId18">
        <w:r>
          <w:rPr>
            <w:rFonts w:ascii="Calibri" w:eastAsia="Calibri" w:hAnsi="Calibri" w:cs="Calibri"/>
            <w:b/>
            <w:color w:val="0000FF"/>
            <w:sz w:val="20"/>
            <w:szCs w:val="20"/>
            <w:u w:val="single"/>
          </w:rPr>
          <w:t>https://pseig.guanajuato.gob.mx:9100/irj/portal</w:t>
        </w:r>
      </w:hyperlink>
      <w:r>
        <w:rPr>
          <w:rFonts w:ascii="Calibri" w:eastAsia="Calibri" w:hAnsi="Calibri" w:cs="Calibri"/>
          <w:b/>
          <w:color w:val="0000FF"/>
          <w:sz w:val="20"/>
          <w:szCs w:val="20"/>
          <w:u w:val="single"/>
        </w:rPr>
        <w:t xml:space="preserve">, </w:t>
      </w:r>
      <w:r>
        <w:rPr>
          <w:rFonts w:ascii="Calibri" w:eastAsia="Calibri" w:hAnsi="Calibri" w:cs="Calibri"/>
          <w:color w:val="0000FF"/>
          <w:sz w:val="20"/>
          <w:szCs w:val="20"/>
          <w:u w:val="single"/>
        </w:rPr>
        <w:t>en el apartado de “Ayuda”.</w:t>
      </w:r>
      <w:r>
        <w:rPr>
          <w:rFonts w:ascii="Calibri" w:eastAsia="Calibri" w:hAnsi="Calibri" w:cs="Calibri"/>
          <w:b/>
          <w:color w:val="0000FF"/>
          <w:sz w:val="20"/>
          <w:szCs w:val="20"/>
          <w:u w:val="single"/>
        </w:rPr>
        <w:t xml:space="preserve"> </w:t>
      </w:r>
      <w:r>
        <w:rPr>
          <w:rFonts w:ascii="Calibri" w:eastAsia="Calibri" w:hAnsi="Calibri" w:cs="Calibri"/>
          <w:sz w:val="20"/>
          <w:szCs w:val="20"/>
        </w:rPr>
        <w:t xml:space="preserve"> En caso de tener alguna duda o problema para </w:t>
      </w:r>
      <w:proofErr w:type="spellStart"/>
      <w:r>
        <w:rPr>
          <w:rFonts w:ascii="Calibri" w:eastAsia="Calibri" w:hAnsi="Calibri" w:cs="Calibri"/>
          <w:sz w:val="20"/>
          <w:szCs w:val="20"/>
        </w:rPr>
        <w:t>accesar</w:t>
      </w:r>
      <w:proofErr w:type="spellEnd"/>
      <w:r>
        <w:rPr>
          <w:rFonts w:ascii="Calibri" w:eastAsia="Calibri" w:hAnsi="Calibri" w:cs="Calibri"/>
          <w:sz w:val="20"/>
          <w:szCs w:val="20"/>
        </w:rPr>
        <w:t xml:space="preserve"> su propuesta técnica y económica a través del portal </w:t>
      </w:r>
      <w:proofErr w:type="spellStart"/>
      <w:r>
        <w:rPr>
          <w:rFonts w:ascii="Calibri" w:eastAsia="Calibri" w:hAnsi="Calibri" w:cs="Calibri"/>
          <w:sz w:val="20"/>
          <w:szCs w:val="20"/>
        </w:rPr>
        <w:t>e·compras</w:t>
      </w:r>
      <w:proofErr w:type="spellEnd"/>
      <w:r>
        <w:rPr>
          <w:rFonts w:ascii="Calibri" w:eastAsia="Calibri" w:hAnsi="Calibri" w:cs="Calibri"/>
          <w:sz w:val="20"/>
          <w:szCs w:val="20"/>
        </w:rPr>
        <w:t xml:space="preserve">, podrá comunicarse al teléfono 01 (473) 7351579 </w:t>
      </w:r>
      <w:hyperlink r:id="rId19">
        <w:r>
          <w:rPr>
            <w:rFonts w:ascii="Calibri" w:eastAsia="Calibri" w:hAnsi="Calibri" w:cs="Calibri"/>
            <w:b/>
            <w:color w:val="0000FF"/>
            <w:sz w:val="20"/>
            <w:szCs w:val="20"/>
            <w:u w:val="single"/>
          </w:rPr>
          <w:t>servicioti@guanajuato.gob.mx</w:t>
        </w:r>
      </w:hyperlink>
      <w:r>
        <w:rPr>
          <w:rFonts w:ascii="Calibri" w:eastAsia="Calibri" w:hAnsi="Calibri" w:cs="Calibri"/>
          <w:sz w:val="20"/>
          <w:szCs w:val="20"/>
        </w:rPr>
        <w:t xml:space="preserve">, haciendo referencia al número de licitación, siendo de la absoluta </w:t>
      </w:r>
      <w:proofErr w:type="spellStart"/>
      <w:r>
        <w:rPr>
          <w:rFonts w:ascii="Calibri" w:eastAsia="Calibri" w:hAnsi="Calibri" w:cs="Calibri"/>
          <w:sz w:val="20"/>
          <w:szCs w:val="20"/>
        </w:rPr>
        <w:t>resposabilidad</w:t>
      </w:r>
      <w:proofErr w:type="spellEnd"/>
      <w:r>
        <w:rPr>
          <w:rFonts w:ascii="Calibri" w:eastAsia="Calibri" w:hAnsi="Calibri" w:cs="Calibri"/>
          <w:sz w:val="20"/>
          <w:szCs w:val="20"/>
        </w:rPr>
        <w:t xml:space="preserve"> del licitante participante la presentación de sus propuestas en tiempo y forma. </w:t>
      </w:r>
      <w:r>
        <w:rPr>
          <w:rFonts w:ascii="Calibri" w:eastAsia="Calibri" w:hAnsi="Calibri" w:cs="Calibri"/>
          <w:b/>
          <w:sz w:val="20"/>
          <w:szCs w:val="20"/>
        </w:rPr>
        <w:t xml:space="preserve">Aplica si presenta oferta en la modalidad electrónica.  </w:t>
      </w:r>
    </w:p>
    <w:p w:rsidR="00226B46" w:rsidRDefault="00226B46">
      <w:pPr>
        <w:ind w:left="0" w:right="-376" w:hanging="2"/>
        <w:jc w:val="both"/>
        <w:rPr>
          <w:rFonts w:ascii="Calibri" w:eastAsia="Calibri" w:hAnsi="Calibri" w:cs="Calibri"/>
          <w:sz w:val="20"/>
          <w:szCs w:val="20"/>
        </w:rPr>
      </w:pPr>
    </w:p>
    <w:p w:rsidR="00226B46" w:rsidRDefault="00DF5241">
      <w:pPr>
        <w:numPr>
          <w:ilvl w:val="0"/>
          <w:numId w:val="3"/>
        </w:numPr>
        <w:ind w:left="0" w:right="-376" w:hanging="2"/>
        <w:jc w:val="both"/>
        <w:rPr>
          <w:rFonts w:ascii="Calibri" w:eastAsia="Calibri" w:hAnsi="Calibri" w:cs="Calibri"/>
          <w:sz w:val="20"/>
          <w:szCs w:val="20"/>
        </w:rPr>
      </w:pPr>
      <w:bookmarkStart w:id="2" w:name="_heading=h.30j0zll" w:colFirst="0" w:colLast="0"/>
      <w:bookmarkEnd w:id="2"/>
      <w:r>
        <w:rPr>
          <w:rFonts w:ascii="Calibri" w:eastAsia="Calibri" w:hAnsi="Calibri" w:cs="Calibri"/>
          <w:sz w:val="20"/>
          <w:szCs w:val="20"/>
        </w:rPr>
        <w:t xml:space="preserve">Una vez determinado el resultado de la(s) adjudicación(es) correspondiente(s) será publicado en las páginas electrónicas </w:t>
      </w:r>
      <w:hyperlink r:id="rId20">
        <w:r>
          <w:rPr>
            <w:rFonts w:ascii="Calibri" w:eastAsia="Calibri" w:hAnsi="Calibri" w:cs="Calibri"/>
            <w:color w:val="0000FF"/>
            <w:sz w:val="20"/>
            <w:szCs w:val="20"/>
            <w:u w:val="single"/>
          </w:rPr>
          <w:t>www.finanzas.guanajuato.gob.mx</w:t>
        </w:r>
      </w:hyperlink>
      <w:r>
        <w:rPr>
          <w:rFonts w:ascii="Calibri" w:eastAsia="Calibri" w:hAnsi="Calibri" w:cs="Calibri"/>
          <w:sz w:val="20"/>
          <w:szCs w:val="20"/>
        </w:rPr>
        <w:t xml:space="preserve"> y </w:t>
      </w:r>
      <w:r>
        <w:rPr>
          <w:rFonts w:ascii="Calibri" w:eastAsia="Calibri" w:hAnsi="Calibri" w:cs="Calibri"/>
          <w:color w:val="000000"/>
          <w:sz w:val="20"/>
          <w:szCs w:val="20"/>
        </w:rPr>
        <w:t xml:space="preserve"> </w:t>
      </w:r>
      <w:hyperlink r:id="rId21">
        <w:r>
          <w:rPr>
            <w:rFonts w:ascii="Calibri" w:eastAsia="Calibri" w:hAnsi="Calibri" w:cs="Calibri"/>
            <w:color w:val="0000FF"/>
            <w:sz w:val="20"/>
            <w:szCs w:val="20"/>
            <w:u w:val="single"/>
          </w:rPr>
          <w:t>www.guanajuato.gob.mx</w:t>
        </w:r>
      </w:hyperlink>
      <w:r>
        <w:rPr>
          <w:rFonts w:ascii="Calibri" w:eastAsia="Calibri" w:hAnsi="Calibri" w:cs="Calibri"/>
          <w:sz w:val="20"/>
          <w:szCs w:val="20"/>
        </w:rPr>
        <w:t>.</w:t>
      </w:r>
    </w:p>
    <w:p w:rsidR="00226B46" w:rsidRDefault="00226B46">
      <w:pPr>
        <w:pBdr>
          <w:top w:val="nil"/>
          <w:left w:val="nil"/>
          <w:bottom w:val="nil"/>
          <w:right w:val="nil"/>
          <w:between w:val="nil"/>
        </w:pBdr>
        <w:spacing w:line="240" w:lineRule="auto"/>
        <w:ind w:left="0" w:right="-425" w:hanging="2"/>
        <w:jc w:val="both"/>
        <w:rPr>
          <w:rFonts w:ascii="Calibri" w:eastAsia="Calibri" w:hAnsi="Calibri" w:cs="Calibri"/>
          <w:color w:val="000000"/>
          <w:sz w:val="20"/>
          <w:szCs w:val="20"/>
        </w:rPr>
      </w:pPr>
    </w:p>
    <w:p w:rsidR="00226B46" w:rsidRDefault="00DF5241">
      <w:pPr>
        <w:numPr>
          <w:ilvl w:val="0"/>
          <w:numId w:val="3"/>
        </w:numPr>
        <w:ind w:left="0" w:right="-376" w:hanging="2"/>
        <w:jc w:val="both"/>
        <w:rPr>
          <w:rFonts w:ascii="Calibri" w:eastAsia="Calibri" w:hAnsi="Calibri" w:cs="Calibri"/>
          <w:sz w:val="20"/>
          <w:szCs w:val="20"/>
        </w:rPr>
      </w:pPr>
      <w:r>
        <w:rPr>
          <w:rFonts w:ascii="Calibri" w:eastAsia="Calibri" w:hAnsi="Calibri" w:cs="Calibri"/>
          <w:sz w:val="20"/>
          <w:szCs w:val="20"/>
        </w:rPr>
        <w:t xml:space="preserve">Los archivos ingresados a través de </w:t>
      </w:r>
      <w:proofErr w:type="spellStart"/>
      <w:r>
        <w:rPr>
          <w:rFonts w:ascii="Calibri" w:eastAsia="Calibri" w:hAnsi="Calibri" w:cs="Calibri"/>
          <w:sz w:val="20"/>
          <w:szCs w:val="20"/>
        </w:rPr>
        <w:t>e·compras</w:t>
      </w:r>
      <w:proofErr w:type="spellEnd"/>
      <w:r>
        <w:rPr>
          <w:rFonts w:ascii="Calibri" w:eastAsia="Calibri" w:hAnsi="Calibri" w:cs="Calibri"/>
          <w:sz w:val="20"/>
          <w:szCs w:val="20"/>
        </w:rPr>
        <w:t xml:space="preserve"> deberán estar en formato .</w:t>
      </w:r>
      <w:proofErr w:type="spellStart"/>
      <w:r>
        <w:rPr>
          <w:rFonts w:ascii="Calibri" w:eastAsia="Calibri" w:hAnsi="Calibri" w:cs="Calibri"/>
          <w:sz w:val="20"/>
          <w:szCs w:val="20"/>
        </w:rPr>
        <w:t>doc</w:t>
      </w:r>
      <w:proofErr w:type="spellEnd"/>
      <w:r>
        <w:rPr>
          <w:rFonts w:ascii="Calibri" w:eastAsia="Calibri" w:hAnsi="Calibri" w:cs="Calibri"/>
          <w:sz w:val="20"/>
          <w:szCs w:val="20"/>
        </w:rPr>
        <w:t>, .</w:t>
      </w:r>
      <w:proofErr w:type="spellStart"/>
      <w:r>
        <w:rPr>
          <w:rFonts w:ascii="Calibri" w:eastAsia="Calibri" w:hAnsi="Calibri" w:cs="Calibri"/>
          <w:sz w:val="20"/>
          <w:szCs w:val="20"/>
        </w:rPr>
        <w:t>xls</w:t>
      </w:r>
      <w:proofErr w:type="spellEnd"/>
      <w:r>
        <w:rPr>
          <w:rFonts w:ascii="Calibri" w:eastAsia="Calibri" w:hAnsi="Calibri" w:cs="Calibri"/>
          <w:sz w:val="20"/>
          <w:szCs w:val="20"/>
        </w:rPr>
        <w:t>, .</w:t>
      </w:r>
      <w:proofErr w:type="spellStart"/>
      <w:r>
        <w:rPr>
          <w:rFonts w:ascii="Calibri" w:eastAsia="Calibri" w:hAnsi="Calibri" w:cs="Calibri"/>
          <w:sz w:val="20"/>
          <w:szCs w:val="20"/>
        </w:rPr>
        <w:t>ppt</w:t>
      </w:r>
      <w:proofErr w:type="spellEnd"/>
      <w:r>
        <w:rPr>
          <w:rFonts w:ascii="Calibri" w:eastAsia="Calibri" w:hAnsi="Calibri" w:cs="Calibri"/>
          <w:sz w:val="20"/>
          <w:szCs w:val="20"/>
        </w:rPr>
        <w:t xml:space="preserve"> o .</w:t>
      </w:r>
      <w:proofErr w:type="spellStart"/>
      <w:r>
        <w:rPr>
          <w:rFonts w:ascii="Calibri" w:eastAsia="Calibri" w:hAnsi="Calibri" w:cs="Calibri"/>
          <w:sz w:val="20"/>
          <w:szCs w:val="20"/>
        </w:rPr>
        <w:t>pdf</w:t>
      </w:r>
      <w:proofErr w:type="spellEnd"/>
      <w:r>
        <w:rPr>
          <w:rFonts w:ascii="Calibri" w:eastAsia="Calibri" w:hAnsi="Calibri" w:cs="Calibri"/>
          <w:sz w:val="20"/>
          <w:szCs w:val="20"/>
        </w:rPr>
        <w:t xml:space="preserve">. </w:t>
      </w:r>
      <w:r>
        <w:rPr>
          <w:rFonts w:ascii="Calibri" w:eastAsia="Calibri" w:hAnsi="Calibri" w:cs="Calibri"/>
          <w:b/>
          <w:sz w:val="20"/>
          <w:szCs w:val="20"/>
        </w:rPr>
        <w:t>Aplica si presenta oferta en la modalidad electrónica.</w:t>
      </w:r>
    </w:p>
    <w:p w:rsidR="00226B46" w:rsidRDefault="00226B46">
      <w:pPr>
        <w:pBdr>
          <w:top w:val="nil"/>
          <w:left w:val="nil"/>
          <w:bottom w:val="nil"/>
          <w:right w:val="nil"/>
          <w:between w:val="nil"/>
        </w:pBdr>
        <w:spacing w:line="240" w:lineRule="auto"/>
        <w:ind w:left="0" w:hanging="2"/>
        <w:rPr>
          <w:rFonts w:ascii="Calibri" w:eastAsia="Calibri" w:hAnsi="Calibri" w:cs="Calibri"/>
          <w:color w:val="000000"/>
          <w:sz w:val="20"/>
          <w:szCs w:val="20"/>
        </w:rPr>
      </w:pPr>
    </w:p>
    <w:p w:rsidR="00226B46" w:rsidRPr="00791337" w:rsidRDefault="00DF5241">
      <w:pPr>
        <w:numPr>
          <w:ilvl w:val="0"/>
          <w:numId w:val="3"/>
        </w:numPr>
        <w:ind w:left="0" w:right="-376" w:hanging="2"/>
        <w:jc w:val="both"/>
        <w:rPr>
          <w:rFonts w:ascii="Calibri" w:eastAsia="Calibri" w:hAnsi="Calibri" w:cs="Calibri"/>
          <w:sz w:val="20"/>
          <w:szCs w:val="20"/>
        </w:rPr>
      </w:pPr>
      <w:r w:rsidRPr="00791337">
        <w:rPr>
          <w:rFonts w:ascii="Calibri" w:eastAsia="Calibri" w:hAnsi="Calibri" w:cs="Calibri"/>
          <w:sz w:val="20"/>
          <w:szCs w:val="20"/>
        </w:rPr>
        <w:t xml:space="preserve">La facturación de lo contratado, para efectos de entrega y del pago respectivo, deberá ser conforme al Anexo </w:t>
      </w:r>
      <w:r w:rsidR="00791337" w:rsidRPr="00791337">
        <w:rPr>
          <w:rFonts w:ascii="Calibri" w:eastAsia="Calibri" w:hAnsi="Calibri" w:cs="Calibri"/>
          <w:sz w:val="20"/>
          <w:szCs w:val="20"/>
        </w:rPr>
        <w:t>E</w:t>
      </w:r>
      <w:r w:rsidRPr="00791337">
        <w:rPr>
          <w:rFonts w:ascii="Calibri" w:eastAsia="Calibri" w:hAnsi="Calibri" w:cs="Calibri"/>
          <w:sz w:val="20"/>
          <w:szCs w:val="20"/>
        </w:rPr>
        <w:t xml:space="preserve"> “Requisitos de facturación”.</w:t>
      </w:r>
    </w:p>
    <w:p w:rsidR="00226B46" w:rsidRPr="00791337" w:rsidRDefault="00226B46">
      <w:pPr>
        <w:ind w:left="0" w:right="-376" w:hanging="2"/>
        <w:jc w:val="both"/>
        <w:rPr>
          <w:rFonts w:ascii="Calibri" w:eastAsia="Calibri" w:hAnsi="Calibri" w:cs="Calibri"/>
          <w:sz w:val="20"/>
          <w:szCs w:val="20"/>
        </w:rPr>
      </w:pPr>
    </w:p>
    <w:p w:rsidR="00226B46" w:rsidRDefault="00DF5241">
      <w:pPr>
        <w:ind w:left="0" w:right="-376" w:hanging="2"/>
        <w:jc w:val="both"/>
        <w:rPr>
          <w:rFonts w:ascii="Calibri" w:eastAsia="Calibri" w:hAnsi="Calibri" w:cs="Calibri"/>
          <w:sz w:val="20"/>
          <w:szCs w:val="20"/>
        </w:rPr>
      </w:pPr>
      <w:r w:rsidRPr="00791337">
        <w:rPr>
          <w:rFonts w:ascii="Calibri" w:eastAsia="Calibri" w:hAnsi="Calibri" w:cs="Calibri"/>
          <w:b/>
          <w:sz w:val="20"/>
          <w:szCs w:val="20"/>
        </w:rPr>
        <w:t>Fundamento:</w:t>
      </w:r>
      <w:r w:rsidRPr="00791337">
        <w:rPr>
          <w:rFonts w:ascii="Calibri" w:eastAsia="Calibri" w:hAnsi="Calibri" w:cs="Calibri"/>
          <w:sz w:val="20"/>
          <w:szCs w:val="20"/>
        </w:rPr>
        <w:t xml:space="preserve"> Artículo 48, fracción I </w:t>
      </w:r>
      <w:r w:rsidR="00791337" w:rsidRPr="00791337">
        <w:rPr>
          <w:rFonts w:ascii="Calibri" w:eastAsia="Calibri" w:hAnsi="Calibri" w:cs="Calibri"/>
          <w:sz w:val="20"/>
          <w:szCs w:val="20"/>
        </w:rPr>
        <w:t xml:space="preserve">inciso </w:t>
      </w:r>
      <w:r w:rsidRPr="00791337">
        <w:rPr>
          <w:rFonts w:ascii="Calibri" w:eastAsia="Calibri" w:hAnsi="Calibri" w:cs="Calibri"/>
          <w:sz w:val="20"/>
          <w:szCs w:val="20"/>
        </w:rPr>
        <w:t>d)  de la</w:t>
      </w:r>
      <w:r>
        <w:rPr>
          <w:rFonts w:ascii="Calibri" w:eastAsia="Calibri" w:hAnsi="Calibri" w:cs="Calibri"/>
          <w:sz w:val="20"/>
          <w:szCs w:val="20"/>
        </w:rPr>
        <w:t xml:space="preserve"> Ley.</w:t>
      </w:r>
    </w:p>
    <w:p w:rsidR="00226B46" w:rsidRDefault="00226B46">
      <w:pPr>
        <w:ind w:left="0" w:right="-376" w:hanging="2"/>
        <w:jc w:val="both"/>
        <w:rPr>
          <w:rFonts w:ascii="Calibri" w:eastAsia="Calibri" w:hAnsi="Calibri" w:cs="Calibri"/>
          <w:sz w:val="20"/>
          <w:szCs w:val="20"/>
        </w:rPr>
      </w:pPr>
    </w:p>
    <w:p w:rsidR="00226B46" w:rsidRDefault="00DF5241">
      <w:pPr>
        <w:ind w:left="0" w:right="-376" w:hanging="2"/>
        <w:jc w:val="both"/>
        <w:rPr>
          <w:rFonts w:ascii="Calibri" w:eastAsia="Calibri" w:hAnsi="Calibri" w:cs="Calibri"/>
          <w:sz w:val="20"/>
          <w:szCs w:val="20"/>
        </w:rPr>
      </w:pPr>
      <w:r>
        <w:rPr>
          <w:rFonts w:ascii="Calibri" w:eastAsia="Calibri" w:hAnsi="Calibri" w:cs="Calibri"/>
          <w:b/>
          <w:sz w:val="20"/>
          <w:szCs w:val="20"/>
        </w:rPr>
        <w:t>A t e n t a m e n t e</w:t>
      </w:r>
    </w:p>
    <w:p w:rsidR="00226B46" w:rsidRDefault="00DF5241">
      <w:pPr>
        <w:ind w:left="0" w:right="-376" w:hanging="2"/>
        <w:jc w:val="both"/>
        <w:rPr>
          <w:rFonts w:ascii="Calibri" w:eastAsia="Calibri" w:hAnsi="Calibri" w:cs="Calibri"/>
          <w:sz w:val="20"/>
          <w:szCs w:val="20"/>
        </w:rPr>
      </w:pPr>
      <w:r>
        <w:rPr>
          <w:rFonts w:ascii="Calibri" w:eastAsia="Calibri" w:hAnsi="Calibri" w:cs="Calibri"/>
          <w:b/>
          <w:sz w:val="20"/>
          <w:szCs w:val="20"/>
        </w:rPr>
        <w:t xml:space="preserve">La Dirección </w:t>
      </w:r>
    </w:p>
    <w:p w:rsidR="00226B46" w:rsidRDefault="00DF5241">
      <w:pPr>
        <w:ind w:left="0" w:right="-376" w:hanging="2"/>
        <w:jc w:val="both"/>
        <w:rPr>
          <w:rFonts w:ascii="Calibri" w:eastAsia="Calibri" w:hAnsi="Calibri" w:cs="Calibri"/>
          <w:sz w:val="20"/>
          <w:szCs w:val="20"/>
        </w:rPr>
      </w:pPr>
      <w:bookmarkStart w:id="3" w:name="_heading=h.1fob9te" w:colFirst="0" w:colLast="0"/>
      <w:bookmarkEnd w:id="3"/>
      <w:r>
        <w:rPr>
          <w:rFonts w:ascii="Calibri" w:eastAsia="Calibri" w:hAnsi="Calibri" w:cs="Calibri"/>
          <w:b/>
          <w:sz w:val="20"/>
          <w:szCs w:val="20"/>
        </w:rPr>
        <w:t>Gobierno del Estado de Guanajuato.</w:t>
      </w:r>
    </w:p>
    <w:sectPr w:rsidR="00226B46">
      <w:headerReference w:type="default" r:id="rId22"/>
      <w:pgSz w:w="12240" w:h="15840"/>
      <w:pgMar w:top="1560" w:right="1183" w:bottom="851"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894" w:rsidRDefault="00723894">
      <w:pPr>
        <w:spacing w:line="240" w:lineRule="auto"/>
        <w:ind w:left="0" w:hanging="2"/>
      </w:pPr>
      <w:r>
        <w:separator/>
      </w:r>
    </w:p>
  </w:endnote>
  <w:endnote w:type="continuationSeparator" w:id="0">
    <w:p w:rsidR="00723894" w:rsidRDefault="0072389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Ottaw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Lucida Grande">
    <w:panose1 w:val="00000000000000000000"/>
    <w:charset w:val="00"/>
    <w:family w:val="roman"/>
    <w:notTrueType/>
    <w:pitch w:val="default"/>
  </w:font>
  <w:font w:name="Times">
    <w:panose1 w:val="020206030504050203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atang">
    <w:altName w:val="Malgun Gothic"/>
    <w:panose1 w:val="02030600000101010101"/>
    <w:charset w:val="81"/>
    <w:family w:val="auto"/>
    <w:notTrueType/>
    <w:pitch w:val="fixed"/>
    <w:sig w:usb0="00000000" w:usb1="09060000" w:usb2="00000010" w:usb3="00000000" w:csb0="00080000" w:csb1="00000000"/>
  </w:font>
  <w:font w:name="Corben">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894" w:rsidRDefault="00723894">
      <w:pPr>
        <w:spacing w:line="240" w:lineRule="auto"/>
        <w:ind w:left="0" w:hanging="2"/>
      </w:pPr>
      <w:r>
        <w:separator/>
      </w:r>
    </w:p>
  </w:footnote>
  <w:footnote w:type="continuationSeparator" w:id="0">
    <w:p w:rsidR="00723894" w:rsidRDefault="0072389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B46" w:rsidRDefault="00DF5241">
    <w:pPr>
      <w:ind w:left="0" w:hanging="2"/>
      <w:jc w:val="right"/>
      <w:rPr>
        <w:rFonts w:ascii="Corben" w:eastAsia="Corben" w:hAnsi="Corben" w:cs="Corben"/>
        <w:sz w:val="20"/>
        <w:szCs w:val="20"/>
      </w:rPr>
    </w:pPr>
    <w:r>
      <w:rPr>
        <w:rFonts w:ascii="Corben" w:eastAsia="Corben" w:hAnsi="Corben" w:cs="Corben"/>
        <w:sz w:val="20"/>
        <w:szCs w:val="20"/>
      </w:rPr>
      <w:t>DIRECCION DE ADQUISICIONES Y SUMINISTROS</w:t>
    </w:r>
  </w:p>
  <w:p w:rsidR="00226B46" w:rsidRDefault="00226B46">
    <w:pPr>
      <w:ind w:left="0" w:hanging="2"/>
      <w:jc w:val="both"/>
      <w:rPr>
        <w:sz w:val="18"/>
        <w:szCs w:val="18"/>
      </w:rPr>
    </w:pPr>
  </w:p>
  <w:p w:rsidR="00226B46" w:rsidRDefault="00DF5241">
    <w:pPr>
      <w:pBdr>
        <w:top w:val="nil"/>
        <w:left w:val="nil"/>
        <w:bottom w:val="nil"/>
        <w:right w:val="nil"/>
        <w:between w:val="nil"/>
      </w:pBdr>
      <w:tabs>
        <w:tab w:val="center" w:pos="4252"/>
        <w:tab w:val="right" w:pos="8504"/>
      </w:tabs>
      <w:spacing w:line="240" w:lineRule="auto"/>
      <w:ind w:left="0" w:hanging="2"/>
      <w:rPr>
        <w:color w:val="000000"/>
      </w:rPr>
    </w:pPr>
    <w:r>
      <w:rPr>
        <w:noProof/>
        <w:color w:val="000000"/>
        <w:lang w:val="en-US" w:eastAsia="en-US"/>
      </w:rPr>
      <w:drawing>
        <wp:inline distT="0" distB="0" distL="114300" distR="114300">
          <wp:extent cx="831215" cy="780415"/>
          <wp:effectExtent l="0" t="0" r="0" b="0"/>
          <wp:docPr id="1026" name="image1.jpg" descr="C:\Users\Informatica\Downloads\GTO_logo-01.jpg"/>
          <wp:cNvGraphicFramePr/>
          <a:graphic xmlns:a="http://schemas.openxmlformats.org/drawingml/2006/main">
            <a:graphicData uri="http://schemas.openxmlformats.org/drawingml/2006/picture">
              <pic:pic xmlns:pic="http://schemas.openxmlformats.org/drawingml/2006/picture">
                <pic:nvPicPr>
                  <pic:cNvPr id="0" name="image1.jpg" descr="C:\Users\Informatica\Downloads\GTO_logo-01.jpg"/>
                  <pic:cNvPicPr preferRelativeResize="0"/>
                </pic:nvPicPr>
                <pic:blipFill>
                  <a:blip r:embed="rId1"/>
                  <a:srcRect/>
                  <a:stretch>
                    <a:fillRect/>
                  </a:stretch>
                </pic:blipFill>
                <pic:spPr>
                  <a:xfrm>
                    <a:off x="0" y="0"/>
                    <a:ext cx="831215" cy="78041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F3188"/>
    <w:multiLevelType w:val="multilevel"/>
    <w:tmpl w:val="C582C9DE"/>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9401B71"/>
    <w:multiLevelType w:val="multilevel"/>
    <w:tmpl w:val="0BCA7F62"/>
    <w:lvl w:ilvl="0">
      <w:start w:val="1"/>
      <w:numFmt w:val="decimal"/>
      <w:lvlText w:val="%1."/>
      <w:lvlJc w:val="left"/>
      <w:pPr>
        <w:ind w:left="3126" w:hanging="360"/>
      </w:pPr>
      <w:rPr>
        <w:vertAlign w:val="baseline"/>
      </w:rPr>
    </w:lvl>
    <w:lvl w:ilvl="1">
      <w:start w:val="1"/>
      <w:numFmt w:val="lowerLetter"/>
      <w:lvlText w:val="%2."/>
      <w:lvlJc w:val="left"/>
      <w:pPr>
        <w:ind w:left="3846" w:hanging="360"/>
      </w:pPr>
      <w:rPr>
        <w:vertAlign w:val="baseline"/>
      </w:rPr>
    </w:lvl>
    <w:lvl w:ilvl="2">
      <w:start w:val="1"/>
      <w:numFmt w:val="lowerRoman"/>
      <w:lvlText w:val="%3."/>
      <w:lvlJc w:val="right"/>
      <w:pPr>
        <w:ind w:left="4566" w:hanging="180"/>
      </w:pPr>
      <w:rPr>
        <w:vertAlign w:val="baseline"/>
      </w:rPr>
    </w:lvl>
    <w:lvl w:ilvl="3">
      <w:start w:val="1"/>
      <w:numFmt w:val="decimal"/>
      <w:lvlText w:val="%4."/>
      <w:lvlJc w:val="left"/>
      <w:pPr>
        <w:ind w:left="5286" w:hanging="360"/>
      </w:pPr>
      <w:rPr>
        <w:vertAlign w:val="baseline"/>
      </w:rPr>
    </w:lvl>
    <w:lvl w:ilvl="4">
      <w:start w:val="1"/>
      <w:numFmt w:val="lowerLetter"/>
      <w:lvlText w:val="%5."/>
      <w:lvlJc w:val="left"/>
      <w:pPr>
        <w:ind w:left="6006" w:hanging="360"/>
      </w:pPr>
      <w:rPr>
        <w:vertAlign w:val="baseline"/>
      </w:rPr>
    </w:lvl>
    <w:lvl w:ilvl="5">
      <w:start w:val="1"/>
      <w:numFmt w:val="lowerRoman"/>
      <w:lvlText w:val="%6."/>
      <w:lvlJc w:val="right"/>
      <w:pPr>
        <w:ind w:left="6726" w:hanging="180"/>
      </w:pPr>
      <w:rPr>
        <w:vertAlign w:val="baseline"/>
      </w:rPr>
    </w:lvl>
    <w:lvl w:ilvl="6">
      <w:start w:val="1"/>
      <w:numFmt w:val="decimal"/>
      <w:lvlText w:val="%7."/>
      <w:lvlJc w:val="left"/>
      <w:pPr>
        <w:ind w:left="7446" w:hanging="360"/>
      </w:pPr>
      <w:rPr>
        <w:vertAlign w:val="baseline"/>
      </w:rPr>
    </w:lvl>
    <w:lvl w:ilvl="7">
      <w:start w:val="1"/>
      <w:numFmt w:val="lowerLetter"/>
      <w:lvlText w:val="%8."/>
      <w:lvlJc w:val="left"/>
      <w:pPr>
        <w:ind w:left="8166" w:hanging="360"/>
      </w:pPr>
      <w:rPr>
        <w:vertAlign w:val="baseline"/>
      </w:rPr>
    </w:lvl>
    <w:lvl w:ilvl="8">
      <w:start w:val="1"/>
      <w:numFmt w:val="lowerRoman"/>
      <w:lvlText w:val="%9."/>
      <w:lvlJc w:val="right"/>
      <w:pPr>
        <w:ind w:left="8886" w:hanging="180"/>
      </w:pPr>
      <w:rPr>
        <w:vertAlign w:val="baseline"/>
      </w:rPr>
    </w:lvl>
  </w:abstractNum>
  <w:abstractNum w:abstractNumId="2" w15:restartNumberingAfterBreak="0">
    <w:nsid w:val="0EBB5042"/>
    <w:multiLevelType w:val="multilevel"/>
    <w:tmpl w:val="8C9CD75A"/>
    <w:lvl w:ilvl="0">
      <w:start w:val="1"/>
      <w:numFmt w:val="upperLetter"/>
      <w:lvlText w:val="%1."/>
      <w:lvlJc w:val="left"/>
      <w:pPr>
        <w:ind w:left="720" w:hanging="360"/>
      </w:pPr>
      <w:rPr>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8664444"/>
    <w:multiLevelType w:val="multilevel"/>
    <w:tmpl w:val="5EE880F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A1257D2"/>
    <w:multiLevelType w:val="multilevel"/>
    <w:tmpl w:val="D50E1460"/>
    <w:lvl w:ilvl="0">
      <w:start w:val="1"/>
      <w:numFmt w:val="lowerLetter"/>
      <w:lvlText w:val="%1)"/>
      <w:lvlJc w:val="left"/>
      <w:pPr>
        <w:ind w:left="864" w:hanging="432"/>
      </w:pPr>
      <w:rPr>
        <w:vertAlign w:val="baseline"/>
      </w:rPr>
    </w:lvl>
    <w:lvl w:ilvl="1">
      <w:start w:val="1"/>
      <w:numFmt w:val="decimal"/>
      <w:lvlText w:val="%1.%2"/>
      <w:lvlJc w:val="left"/>
      <w:pPr>
        <w:ind w:left="1008" w:hanging="576"/>
      </w:pPr>
      <w:rPr>
        <w:vertAlign w:val="baseline"/>
      </w:rPr>
    </w:lvl>
    <w:lvl w:ilvl="2">
      <w:start w:val="1"/>
      <w:numFmt w:val="decimal"/>
      <w:lvlText w:val="%1.%2.%3"/>
      <w:lvlJc w:val="left"/>
      <w:pPr>
        <w:ind w:left="1152" w:hanging="720"/>
      </w:pPr>
      <w:rPr>
        <w:vertAlign w:val="baseline"/>
      </w:rPr>
    </w:lvl>
    <w:lvl w:ilvl="3">
      <w:start w:val="1"/>
      <w:numFmt w:val="decimal"/>
      <w:lvlText w:val="%1.%2.%3.%4"/>
      <w:lvlJc w:val="left"/>
      <w:pPr>
        <w:ind w:left="1296" w:hanging="864"/>
      </w:pPr>
      <w:rPr>
        <w:vertAlign w:val="baseline"/>
      </w:rPr>
    </w:lvl>
    <w:lvl w:ilvl="4">
      <w:start w:val="1"/>
      <w:numFmt w:val="decimal"/>
      <w:lvlText w:val="%1.%2.%3.%4.%5"/>
      <w:lvlJc w:val="left"/>
      <w:pPr>
        <w:ind w:left="1440" w:hanging="1008"/>
      </w:pPr>
      <w:rPr>
        <w:vertAlign w:val="baseline"/>
      </w:rPr>
    </w:lvl>
    <w:lvl w:ilvl="5">
      <w:start w:val="1"/>
      <w:numFmt w:val="decimal"/>
      <w:lvlText w:val="%1.%2.%3.%4.%5.%6"/>
      <w:lvlJc w:val="left"/>
      <w:pPr>
        <w:ind w:left="1584" w:hanging="1152"/>
      </w:pPr>
      <w:rPr>
        <w:vertAlign w:val="baseline"/>
      </w:rPr>
    </w:lvl>
    <w:lvl w:ilvl="6">
      <w:start w:val="1"/>
      <w:numFmt w:val="decimal"/>
      <w:lvlText w:val="%1.%2.%3.%4.%5.%6.%7"/>
      <w:lvlJc w:val="left"/>
      <w:pPr>
        <w:ind w:left="1728" w:hanging="1295"/>
      </w:pPr>
      <w:rPr>
        <w:vertAlign w:val="baseline"/>
      </w:rPr>
    </w:lvl>
    <w:lvl w:ilvl="7">
      <w:start w:val="1"/>
      <w:numFmt w:val="decimal"/>
      <w:lvlText w:val="%1.%2.%3.%4.%5.%6.%7.%8"/>
      <w:lvlJc w:val="left"/>
      <w:pPr>
        <w:ind w:left="1872" w:hanging="1440"/>
      </w:pPr>
      <w:rPr>
        <w:vertAlign w:val="baseline"/>
      </w:rPr>
    </w:lvl>
    <w:lvl w:ilvl="8">
      <w:start w:val="1"/>
      <w:numFmt w:val="decimal"/>
      <w:lvlText w:val="%1.%2.%3.%4.%5.%6.%7.%8.%9"/>
      <w:lvlJc w:val="left"/>
      <w:pPr>
        <w:ind w:left="2016" w:hanging="1584"/>
      </w:pPr>
      <w:rPr>
        <w:vertAlign w:val="baseline"/>
      </w:rPr>
    </w:lvl>
  </w:abstractNum>
  <w:abstractNum w:abstractNumId="5" w15:restartNumberingAfterBreak="0">
    <w:nsid w:val="2B423C44"/>
    <w:multiLevelType w:val="multilevel"/>
    <w:tmpl w:val="5CB27850"/>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2DC813A6"/>
    <w:multiLevelType w:val="multilevel"/>
    <w:tmpl w:val="E59E81D6"/>
    <w:lvl w:ilvl="0">
      <w:start w:val="1"/>
      <w:numFmt w:val="decimal"/>
      <w:pStyle w:val="Ttulo3"/>
      <w:lvlText w:val="%1."/>
      <w:lvlJc w:val="left"/>
      <w:pPr>
        <w:ind w:left="294" w:hanging="360"/>
      </w:pPr>
      <w:rPr>
        <w:b w:val="0"/>
        <w:vertAlign w:val="baseline"/>
      </w:rPr>
    </w:lvl>
    <w:lvl w:ilvl="1">
      <w:start w:val="1"/>
      <w:numFmt w:val="lowerLetter"/>
      <w:lvlText w:val="%2."/>
      <w:lvlJc w:val="left"/>
      <w:pPr>
        <w:ind w:left="1014" w:hanging="360"/>
      </w:pPr>
      <w:rPr>
        <w:vertAlign w:val="baseline"/>
      </w:rPr>
    </w:lvl>
    <w:lvl w:ilvl="2">
      <w:start w:val="1"/>
      <w:numFmt w:val="lowerRoman"/>
      <w:lvlText w:val="%3."/>
      <w:lvlJc w:val="right"/>
      <w:pPr>
        <w:ind w:left="1734" w:hanging="180"/>
      </w:pPr>
      <w:rPr>
        <w:vertAlign w:val="baseline"/>
      </w:rPr>
    </w:lvl>
    <w:lvl w:ilvl="3">
      <w:start w:val="1"/>
      <w:numFmt w:val="decimal"/>
      <w:lvlText w:val="%4."/>
      <w:lvlJc w:val="left"/>
      <w:pPr>
        <w:ind w:left="2454" w:hanging="360"/>
      </w:pPr>
      <w:rPr>
        <w:vertAlign w:val="baseline"/>
      </w:rPr>
    </w:lvl>
    <w:lvl w:ilvl="4">
      <w:start w:val="1"/>
      <w:numFmt w:val="lowerLetter"/>
      <w:lvlText w:val="%5."/>
      <w:lvlJc w:val="left"/>
      <w:pPr>
        <w:ind w:left="3174" w:hanging="360"/>
      </w:pPr>
      <w:rPr>
        <w:vertAlign w:val="baseline"/>
      </w:rPr>
    </w:lvl>
    <w:lvl w:ilvl="5">
      <w:start w:val="1"/>
      <w:numFmt w:val="lowerRoman"/>
      <w:lvlText w:val="%6."/>
      <w:lvlJc w:val="right"/>
      <w:pPr>
        <w:ind w:left="3894" w:hanging="180"/>
      </w:pPr>
      <w:rPr>
        <w:vertAlign w:val="baseline"/>
      </w:rPr>
    </w:lvl>
    <w:lvl w:ilvl="6">
      <w:start w:val="1"/>
      <w:numFmt w:val="decimal"/>
      <w:lvlText w:val="%7."/>
      <w:lvlJc w:val="left"/>
      <w:pPr>
        <w:ind w:left="4614" w:hanging="360"/>
      </w:pPr>
      <w:rPr>
        <w:vertAlign w:val="baseline"/>
      </w:rPr>
    </w:lvl>
    <w:lvl w:ilvl="7">
      <w:start w:val="1"/>
      <w:numFmt w:val="lowerLetter"/>
      <w:lvlText w:val="%8."/>
      <w:lvlJc w:val="left"/>
      <w:pPr>
        <w:ind w:left="5334" w:hanging="360"/>
      </w:pPr>
      <w:rPr>
        <w:vertAlign w:val="baseline"/>
      </w:rPr>
    </w:lvl>
    <w:lvl w:ilvl="8">
      <w:start w:val="1"/>
      <w:numFmt w:val="lowerRoman"/>
      <w:lvlText w:val="%9."/>
      <w:lvlJc w:val="right"/>
      <w:pPr>
        <w:ind w:left="6054" w:hanging="180"/>
      </w:pPr>
      <w:rPr>
        <w:vertAlign w:val="baseline"/>
      </w:rPr>
    </w:lvl>
  </w:abstractNum>
  <w:abstractNum w:abstractNumId="7" w15:restartNumberingAfterBreak="0">
    <w:nsid w:val="34682926"/>
    <w:multiLevelType w:val="multilevel"/>
    <w:tmpl w:val="A046316A"/>
    <w:lvl w:ilvl="0">
      <w:start w:val="1"/>
      <w:numFmt w:val="decimal"/>
      <w:lvlText w:val="%1."/>
      <w:lvlJc w:val="left"/>
      <w:pPr>
        <w:ind w:left="294" w:hanging="360"/>
      </w:pPr>
      <w:rPr>
        <w:vertAlign w:val="baseline"/>
      </w:rPr>
    </w:lvl>
    <w:lvl w:ilvl="1">
      <w:start w:val="1"/>
      <w:numFmt w:val="lowerLetter"/>
      <w:lvlText w:val="%2."/>
      <w:lvlJc w:val="left"/>
      <w:pPr>
        <w:ind w:left="1014" w:hanging="360"/>
      </w:pPr>
      <w:rPr>
        <w:vertAlign w:val="baseline"/>
      </w:rPr>
    </w:lvl>
    <w:lvl w:ilvl="2">
      <w:start w:val="1"/>
      <w:numFmt w:val="lowerRoman"/>
      <w:lvlText w:val="%3."/>
      <w:lvlJc w:val="right"/>
      <w:pPr>
        <w:ind w:left="1734" w:hanging="180"/>
      </w:pPr>
      <w:rPr>
        <w:vertAlign w:val="baseline"/>
      </w:rPr>
    </w:lvl>
    <w:lvl w:ilvl="3">
      <w:start w:val="1"/>
      <w:numFmt w:val="decimal"/>
      <w:lvlText w:val="%4."/>
      <w:lvlJc w:val="left"/>
      <w:pPr>
        <w:ind w:left="2454" w:hanging="360"/>
      </w:pPr>
      <w:rPr>
        <w:vertAlign w:val="baseline"/>
      </w:rPr>
    </w:lvl>
    <w:lvl w:ilvl="4">
      <w:start w:val="1"/>
      <w:numFmt w:val="lowerLetter"/>
      <w:lvlText w:val="%5."/>
      <w:lvlJc w:val="left"/>
      <w:pPr>
        <w:ind w:left="3174" w:hanging="360"/>
      </w:pPr>
      <w:rPr>
        <w:vertAlign w:val="baseline"/>
      </w:rPr>
    </w:lvl>
    <w:lvl w:ilvl="5">
      <w:start w:val="1"/>
      <w:numFmt w:val="lowerRoman"/>
      <w:lvlText w:val="%6."/>
      <w:lvlJc w:val="right"/>
      <w:pPr>
        <w:ind w:left="3894" w:hanging="180"/>
      </w:pPr>
      <w:rPr>
        <w:vertAlign w:val="baseline"/>
      </w:rPr>
    </w:lvl>
    <w:lvl w:ilvl="6">
      <w:start w:val="1"/>
      <w:numFmt w:val="decimal"/>
      <w:lvlText w:val="%7."/>
      <w:lvlJc w:val="left"/>
      <w:pPr>
        <w:ind w:left="4614" w:hanging="360"/>
      </w:pPr>
      <w:rPr>
        <w:vertAlign w:val="baseline"/>
      </w:rPr>
    </w:lvl>
    <w:lvl w:ilvl="7">
      <w:start w:val="1"/>
      <w:numFmt w:val="lowerLetter"/>
      <w:lvlText w:val="%8."/>
      <w:lvlJc w:val="left"/>
      <w:pPr>
        <w:ind w:left="5334" w:hanging="360"/>
      </w:pPr>
      <w:rPr>
        <w:vertAlign w:val="baseline"/>
      </w:rPr>
    </w:lvl>
    <w:lvl w:ilvl="8">
      <w:start w:val="1"/>
      <w:numFmt w:val="lowerRoman"/>
      <w:lvlText w:val="%9."/>
      <w:lvlJc w:val="right"/>
      <w:pPr>
        <w:ind w:left="6054" w:hanging="180"/>
      </w:pPr>
      <w:rPr>
        <w:vertAlign w:val="baseline"/>
      </w:rPr>
    </w:lvl>
  </w:abstractNum>
  <w:abstractNum w:abstractNumId="8" w15:restartNumberingAfterBreak="0">
    <w:nsid w:val="39DC6FEF"/>
    <w:multiLevelType w:val="multilevel"/>
    <w:tmpl w:val="D6227186"/>
    <w:lvl w:ilvl="0">
      <w:start w:val="1"/>
      <w:numFmt w:val="lowerLetter"/>
      <w:lvlText w:val="%1)"/>
      <w:lvlJc w:val="left"/>
      <w:pPr>
        <w:ind w:left="567" w:hanging="567"/>
      </w:pPr>
      <w:rPr>
        <w:rFonts w:ascii="Arial" w:eastAsia="Arial" w:hAnsi="Arial" w:cs="Arial"/>
        <w:b w:val="0"/>
        <w:i w:val="0"/>
        <w:smallCaps w:val="0"/>
        <w:strike w:val="0"/>
        <w:dstrike w:val="0"/>
        <w:color w:val="000000"/>
        <w:sz w:val="20"/>
        <w:szCs w:val="20"/>
        <w:u w:val="none"/>
        <w:effect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3D8D12ED"/>
    <w:multiLevelType w:val="multilevel"/>
    <w:tmpl w:val="8C7CF1AE"/>
    <w:lvl w:ilvl="0">
      <w:start w:val="1"/>
      <w:numFmt w:val="decimal"/>
      <w:lvlText w:val="%1"/>
      <w:lvlJc w:val="left"/>
      <w:pPr>
        <w:ind w:left="432" w:hanging="432"/>
      </w:pPr>
      <w:rPr>
        <w:vertAlign w:val="baseline"/>
      </w:rPr>
    </w:lvl>
    <w:lvl w:ilvl="1">
      <w:start w:val="1"/>
      <w:numFmt w:val="decimal"/>
      <w:lvlText w:val="%1.%2"/>
      <w:lvlJc w:val="left"/>
      <w:pPr>
        <w:ind w:left="576" w:hanging="576"/>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10" w15:restartNumberingAfterBreak="0">
    <w:nsid w:val="5F2D7C66"/>
    <w:multiLevelType w:val="multilevel"/>
    <w:tmpl w:val="3CD42150"/>
    <w:lvl w:ilvl="0">
      <w:start w:val="1"/>
      <w:numFmt w:val="decimal"/>
      <w:lvlText w:val="%1"/>
      <w:lvlJc w:val="left"/>
      <w:pPr>
        <w:ind w:left="432" w:hanging="432"/>
      </w:pPr>
      <w:rPr>
        <w:vertAlign w:val="baseline"/>
      </w:rPr>
    </w:lvl>
    <w:lvl w:ilvl="1">
      <w:start w:val="1"/>
      <w:numFmt w:val="decimal"/>
      <w:lvlText w:val="%1.%2"/>
      <w:lvlJc w:val="left"/>
      <w:pPr>
        <w:ind w:left="576" w:hanging="576"/>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11" w15:restartNumberingAfterBreak="0">
    <w:nsid w:val="60CB1F87"/>
    <w:multiLevelType w:val="multilevel"/>
    <w:tmpl w:val="8E4685DA"/>
    <w:lvl w:ilvl="0">
      <w:start w:val="1"/>
      <w:numFmt w:val="lowerLetter"/>
      <w:lvlText w:val="%1."/>
      <w:lvlJc w:val="left"/>
      <w:pPr>
        <w:ind w:left="294" w:hanging="360"/>
      </w:pPr>
      <w:rPr>
        <w:vertAlign w:val="baseline"/>
      </w:rPr>
    </w:lvl>
    <w:lvl w:ilvl="1">
      <w:start w:val="1"/>
      <w:numFmt w:val="lowerLetter"/>
      <w:lvlText w:val="%2."/>
      <w:lvlJc w:val="left"/>
      <w:pPr>
        <w:ind w:left="1014" w:hanging="360"/>
      </w:pPr>
      <w:rPr>
        <w:vertAlign w:val="baseline"/>
      </w:rPr>
    </w:lvl>
    <w:lvl w:ilvl="2">
      <w:start w:val="1"/>
      <w:numFmt w:val="lowerRoman"/>
      <w:lvlText w:val="%3."/>
      <w:lvlJc w:val="right"/>
      <w:pPr>
        <w:ind w:left="1734" w:hanging="180"/>
      </w:pPr>
      <w:rPr>
        <w:vertAlign w:val="baseline"/>
      </w:rPr>
    </w:lvl>
    <w:lvl w:ilvl="3">
      <w:start w:val="1"/>
      <w:numFmt w:val="decimal"/>
      <w:lvlText w:val="%4."/>
      <w:lvlJc w:val="left"/>
      <w:pPr>
        <w:ind w:left="2454" w:hanging="360"/>
      </w:pPr>
      <w:rPr>
        <w:vertAlign w:val="baseline"/>
      </w:rPr>
    </w:lvl>
    <w:lvl w:ilvl="4">
      <w:start w:val="1"/>
      <w:numFmt w:val="lowerLetter"/>
      <w:lvlText w:val="%5."/>
      <w:lvlJc w:val="left"/>
      <w:pPr>
        <w:ind w:left="3174" w:hanging="360"/>
      </w:pPr>
      <w:rPr>
        <w:vertAlign w:val="baseline"/>
      </w:rPr>
    </w:lvl>
    <w:lvl w:ilvl="5">
      <w:start w:val="1"/>
      <w:numFmt w:val="lowerRoman"/>
      <w:lvlText w:val="%6."/>
      <w:lvlJc w:val="right"/>
      <w:pPr>
        <w:ind w:left="3894" w:hanging="180"/>
      </w:pPr>
      <w:rPr>
        <w:vertAlign w:val="baseline"/>
      </w:rPr>
    </w:lvl>
    <w:lvl w:ilvl="6">
      <w:start w:val="1"/>
      <w:numFmt w:val="decimal"/>
      <w:lvlText w:val="%7."/>
      <w:lvlJc w:val="left"/>
      <w:pPr>
        <w:ind w:left="4614" w:hanging="360"/>
      </w:pPr>
      <w:rPr>
        <w:vertAlign w:val="baseline"/>
      </w:rPr>
    </w:lvl>
    <w:lvl w:ilvl="7">
      <w:start w:val="1"/>
      <w:numFmt w:val="lowerLetter"/>
      <w:lvlText w:val="%8."/>
      <w:lvlJc w:val="left"/>
      <w:pPr>
        <w:ind w:left="5334" w:hanging="360"/>
      </w:pPr>
      <w:rPr>
        <w:vertAlign w:val="baseline"/>
      </w:rPr>
    </w:lvl>
    <w:lvl w:ilvl="8">
      <w:start w:val="1"/>
      <w:numFmt w:val="lowerRoman"/>
      <w:lvlText w:val="%9."/>
      <w:lvlJc w:val="right"/>
      <w:pPr>
        <w:ind w:left="6054" w:hanging="180"/>
      </w:pPr>
      <w:rPr>
        <w:vertAlign w:val="baseline"/>
      </w:rPr>
    </w:lvl>
  </w:abstractNum>
  <w:abstractNum w:abstractNumId="12" w15:restartNumberingAfterBreak="0">
    <w:nsid w:val="60D3551E"/>
    <w:multiLevelType w:val="multilevel"/>
    <w:tmpl w:val="4DC04AFC"/>
    <w:lvl w:ilvl="0">
      <w:start w:val="1"/>
      <w:numFmt w:val="decimal"/>
      <w:lvlText w:val="%1."/>
      <w:lvlJc w:val="left"/>
      <w:pPr>
        <w:ind w:left="294"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641001E7"/>
    <w:multiLevelType w:val="multilevel"/>
    <w:tmpl w:val="5286761E"/>
    <w:lvl w:ilvl="0">
      <w:start w:val="1"/>
      <w:numFmt w:val="bullet"/>
      <w:lvlText w:val="●"/>
      <w:lvlJc w:val="left"/>
      <w:pPr>
        <w:ind w:left="5694" w:hanging="360"/>
      </w:pPr>
      <w:rPr>
        <w:rFonts w:ascii="Noto Sans Symbols" w:eastAsia="Noto Sans Symbols" w:hAnsi="Noto Sans Symbols" w:cs="Noto Sans Symbols"/>
        <w:vertAlign w:val="baseline"/>
      </w:rPr>
    </w:lvl>
    <w:lvl w:ilvl="1">
      <w:start w:val="1"/>
      <w:numFmt w:val="bullet"/>
      <w:lvlText w:val="o"/>
      <w:lvlJc w:val="left"/>
      <w:pPr>
        <w:ind w:left="6414" w:hanging="360"/>
      </w:pPr>
      <w:rPr>
        <w:rFonts w:ascii="Courier New" w:eastAsia="Courier New" w:hAnsi="Courier New" w:cs="Courier New"/>
        <w:vertAlign w:val="baseline"/>
      </w:rPr>
    </w:lvl>
    <w:lvl w:ilvl="2">
      <w:start w:val="1"/>
      <w:numFmt w:val="bullet"/>
      <w:lvlText w:val="▪"/>
      <w:lvlJc w:val="left"/>
      <w:pPr>
        <w:ind w:left="7134" w:hanging="360"/>
      </w:pPr>
      <w:rPr>
        <w:rFonts w:ascii="Noto Sans Symbols" w:eastAsia="Noto Sans Symbols" w:hAnsi="Noto Sans Symbols" w:cs="Noto Sans Symbols"/>
        <w:vertAlign w:val="baseline"/>
      </w:rPr>
    </w:lvl>
    <w:lvl w:ilvl="3">
      <w:start w:val="1"/>
      <w:numFmt w:val="bullet"/>
      <w:lvlText w:val="●"/>
      <w:lvlJc w:val="left"/>
      <w:pPr>
        <w:ind w:left="7854" w:hanging="360"/>
      </w:pPr>
      <w:rPr>
        <w:rFonts w:ascii="Noto Sans Symbols" w:eastAsia="Noto Sans Symbols" w:hAnsi="Noto Sans Symbols" w:cs="Noto Sans Symbols"/>
        <w:vertAlign w:val="baseline"/>
      </w:rPr>
    </w:lvl>
    <w:lvl w:ilvl="4">
      <w:start w:val="1"/>
      <w:numFmt w:val="bullet"/>
      <w:lvlText w:val="o"/>
      <w:lvlJc w:val="left"/>
      <w:pPr>
        <w:ind w:left="8574" w:hanging="360"/>
      </w:pPr>
      <w:rPr>
        <w:rFonts w:ascii="Courier New" w:eastAsia="Courier New" w:hAnsi="Courier New" w:cs="Courier New"/>
        <w:vertAlign w:val="baseline"/>
      </w:rPr>
    </w:lvl>
    <w:lvl w:ilvl="5">
      <w:start w:val="1"/>
      <w:numFmt w:val="bullet"/>
      <w:lvlText w:val="▪"/>
      <w:lvlJc w:val="left"/>
      <w:pPr>
        <w:ind w:left="9294" w:hanging="360"/>
      </w:pPr>
      <w:rPr>
        <w:rFonts w:ascii="Noto Sans Symbols" w:eastAsia="Noto Sans Symbols" w:hAnsi="Noto Sans Symbols" w:cs="Noto Sans Symbols"/>
        <w:vertAlign w:val="baseline"/>
      </w:rPr>
    </w:lvl>
    <w:lvl w:ilvl="6">
      <w:start w:val="1"/>
      <w:numFmt w:val="bullet"/>
      <w:lvlText w:val="●"/>
      <w:lvlJc w:val="left"/>
      <w:pPr>
        <w:ind w:left="10014" w:hanging="360"/>
      </w:pPr>
      <w:rPr>
        <w:rFonts w:ascii="Noto Sans Symbols" w:eastAsia="Noto Sans Symbols" w:hAnsi="Noto Sans Symbols" w:cs="Noto Sans Symbols"/>
        <w:vertAlign w:val="baseline"/>
      </w:rPr>
    </w:lvl>
    <w:lvl w:ilvl="7">
      <w:start w:val="1"/>
      <w:numFmt w:val="bullet"/>
      <w:lvlText w:val="o"/>
      <w:lvlJc w:val="left"/>
      <w:pPr>
        <w:ind w:left="10734" w:hanging="360"/>
      </w:pPr>
      <w:rPr>
        <w:rFonts w:ascii="Courier New" w:eastAsia="Courier New" w:hAnsi="Courier New" w:cs="Courier New"/>
        <w:vertAlign w:val="baseline"/>
      </w:rPr>
    </w:lvl>
    <w:lvl w:ilvl="8">
      <w:start w:val="1"/>
      <w:numFmt w:val="bullet"/>
      <w:lvlText w:val="▪"/>
      <w:lvlJc w:val="left"/>
      <w:pPr>
        <w:ind w:left="11454" w:hanging="360"/>
      </w:pPr>
      <w:rPr>
        <w:rFonts w:ascii="Noto Sans Symbols" w:eastAsia="Noto Sans Symbols" w:hAnsi="Noto Sans Symbols" w:cs="Noto Sans Symbols"/>
        <w:vertAlign w:val="baseline"/>
      </w:rPr>
    </w:lvl>
  </w:abstractNum>
  <w:abstractNum w:abstractNumId="14" w15:restartNumberingAfterBreak="0">
    <w:nsid w:val="799350CE"/>
    <w:multiLevelType w:val="multilevel"/>
    <w:tmpl w:val="6B1C90E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6"/>
  </w:num>
  <w:num w:numId="2">
    <w:abstractNumId w:val="7"/>
  </w:num>
  <w:num w:numId="3">
    <w:abstractNumId w:val="1"/>
  </w:num>
  <w:num w:numId="4">
    <w:abstractNumId w:val="5"/>
  </w:num>
  <w:num w:numId="5">
    <w:abstractNumId w:val="14"/>
  </w:num>
  <w:num w:numId="6">
    <w:abstractNumId w:val="12"/>
  </w:num>
  <w:num w:numId="7">
    <w:abstractNumId w:val="2"/>
  </w:num>
  <w:num w:numId="8">
    <w:abstractNumId w:val="3"/>
  </w:num>
  <w:num w:numId="9">
    <w:abstractNumId w:val="13"/>
  </w:num>
  <w:num w:numId="10">
    <w:abstractNumId w:val="11"/>
  </w:num>
  <w:num w:numId="11">
    <w:abstractNumId w:val="9"/>
  </w:num>
  <w:num w:numId="12">
    <w:abstractNumId w:val="4"/>
  </w:num>
  <w:num w:numId="13">
    <w:abstractNumId w:val="0"/>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B46"/>
    <w:rsid w:val="00082D61"/>
    <w:rsid w:val="000A0F58"/>
    <w:rsid w:val="001B1EAF"/>
    <w:rsid w:val="00226B46"/>
    <w:rsid w:val="00335F12"/>
    <w:rsid w:val="003918D7"/>
    <w:rsid w:val="00555562"/>
    <w:rsid w:val="00573978"/>
    <w:rsid w:val="00575679"/>
    <w:rsid w:val="00634A22"/>
    <w:rsid w:val="00707A25"/>
    <w:rsid w:val="00723894"/>
    <w:rsid w:val="00791337"/>
    <w:rsid w:val="007D517D"/>
    <w:rsid w:val="007F3D65"/>
    <w:rsid w:val="00AA43F3"/>
    <w:rsid w:val="00B554F4"/>
    <w:rsid w:val="00DD47C4"/>
    <w:rsid w:val="00DF5241"/>
    <w:rsid w:val="00E06297"/>
    <w:rsid w:val="00E20E73"/>
    <w:rsid w:val="00E52C58"/>
    <w:rsid w:val="00F67D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58F933-5A7A-4D62-9717-BB0B456BF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Ttulo1">
    <w:name w:val="heading 1"/>
    <w:basedOn w:val="Normal"/>
    <w:next w:val="Normal"/>
    <w:pPr>
      <w:keepNext/>
      <w:keepLines/>
      <w:spacing w:before="480" w:after="12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numPr>
        <w:numId w:val="1"/>
      </w:numPr>
      <w:ind w:left="-1" w:hanging="1"/>
      <w:jc w:val="both"/>
      <w:outlineLvl w:val="2"/>
    </w:pPr>
    <w:rPr>
      <w:rFonts w:ascii="Ottawa" w:hAnsi="Ottawa"/>
      <w:b/>
      <w:sz w:val="28"/>
      <w:szCs w:val="20"/>
      <w:lang w:val="es-ES" w:eastAsia="es-ES"/>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customStyle="1" w:styleId="CarCarCarCarCarCarCarCarCarCar">
    <w:name w:val="Car Car Car Car Car Car Car Car Car Car"/>
    <w:basedOn w:val="Normal"/>
    <w:pPr>
      <w:spacing w:after="160" w:line="240" w:lineRule="atLeast"/>
    </w:pPr>
    <w:rPr>
      <w:rFonts w:ascii="Verdana" w:hAnsi="Verdana"/>
      <w:sz w:val="20"/>
      <w:szCs w:val="20"/>
      <w:lang w:val="en-US" w:eastAsia="en-US"/>
    </w:rPr>
  </w:style>
  <w:style w:type="character" w:styleId="Hipervnculo">
    <w:name w:val="Hyperlink"/>
    <w:rPr>
      <w:color w:val="0000FF"/>
      <w:w w:val="100"/>
      <w:position w:val="-1"/>
      <w:u w:val="single"/>
      <w:effect w:val="none"/>
      <w:vertAlign w:val="baseline"/>
      <w:cs w:val="0"/>
      <w:em w:val="none"/>
    </w:rPr>
  </w:style>
  <w:style w:type="paragraph" w:styleId="Textoindependiente3">
    <w:name w:val="Body Text 3"/>
    <w:basedOn w:val="Normal"/>
    <w:rPr>
      <w:rFonts w:ascii="Arial" w:hAnsi="Arial"/>
      <w:szCs w:val="20"/>
      <w:lang w:val="es-ES" w:eastAsia="es-ES"/>
    </w:rPr>
  </w:style>
  <w:style w:type="paragraph" w:styleId="Piedepgina">
    <w:name w:val="footer"/>
    <w:basedOn w:val="Normal"/>
    <w:pPr>
      <w:tabs>
        <w:tab w:val="center" w:pos="4419"/>
        <w:tab w:val="right" w:pos="8838"/>
      </w:tabs>
    </w:pPr>
    <w:rPr>
      <w:sz w:val="20"/>
      <w:szCs w:val="20"/>
      <w:lang w:val="es-ES" w:eastAsia="es-ES"/>
    </w:rPr>
  </w:style>
  <w:style w:type="paragraph" w:customStyle="1" w:styleId="Ttulo10">
    <w:name w:val="Título1"/>
    <w:basedOn w:val="Normal"/>
    <w:pPr>
      <w:autoSpaceDE w:val="0"/>
      <w:autoSpaceDN w:val="0"/>
      <w:jc w:val="center"/>
    </w:pPr>
    <w:rPr>
      <w:rFonts w:ascii="Arial" w:hAnsi="Arial" w:cs="Arial"/>
      <w:b/>
      <w:bCs/>
      <w:lang w:val="es-ES" w:eastAsia="es-ES"/>
    </w:rPr>
  </w:style>
  <w:style w:type="character" w:styleId="Hipervnculovisitado">
    <w:name w:val="FollowedHyperlink"/>
    <w:rPr>
      <w:color w:val="800080"/>
      <w:w w:val="100"/>
      <w:position w:val="-1"/>
      <w:u w:val="single"/>
      <w:effect w:val="none"/>
      <w:vertAlign w:val="baseline"/>
      <w:cs w:val="0"/>
      <w:em w:val="none"/>
    </w:rPr>
  </w:style>
  <w:style w:type="paragraph" w:styleId="Encabezado">
    <w:name w:val="header"/>
    <w:basedOn w:val="Normal"/>
    <w:pPr>
      <w:tabs>
        <w:tab w:val="center" w:pos="4252"/>
        <w:tab w:val="right" w:pos="8504"/>
      </w:tabs>
    </w:pPr>
  </w:style>
  <w:style w:type="character" w:customStyle="1" w:styleId="EncabezadoCar">
    <w:name w:val="Encabezado Car"/>
    <w:rPr>
      <w:w w:val="100"/>
      <w:position w:val="-1"/>
      <w:sz w:val="24"/>
      <w:szCs w:val="24"/>
      <w:effect w:val="none"/>
      <w:vertAlign w:val="baseline"/>
      <w:cs w:val="0"/>
      <w:em w:val="none"/>
      <w:lang w:val="es-MX" w:eastAsia="es-MX"/>
    </w:rPr>
  </w:style>
  <w:style w:type="character" w:customStyle="1" w:styleId="Ttulo3Car">
    <w:name w:val="Título 3 Car"/>
    <w:rPr>
      <w:rFonts w:ascii="Ottawa" w:hAnsi="Ottawa"/>
      <w:b/>
      <w:w w:val="100"/>
      <w:position w:val="-1"/>
      <w:sz w:val="28"/>
      <w:effect w:val="none"/>
      <w:vertAlign w:val="baseline"/>
      <w:cs w:val="0"/>
      <w:em w:val="none"/>
      <w:lang w:val="es-ES" w:eastAsia="es-ES"/>
    </w:rPr>
  </w:style>
  <w:style w:type="character" w:styleId="Refdecomentario">
    <w:name w:val="annotation reference"/>
    <w:rPr>
      <w:w w:val="100"/>
      <w:position w:val="-1"/>
      <w:sz w:val="18"/>
      <w:szCs w:val="18"/>
      <w:effect w:val="none"/>
      <w:vertAlign w:val="baseline"/>
      <w:cs w:val="0"/>
      <w:em w:val="none"/>
    </w:rPr>
  </w:style>
  <w:style w:type="paragraph" w:styleId="Textocomentario">
    <w:name w:val="annotation text"/>
    <w:basedOn w:val="Normal"/>
  </w:style>
  <w:style w:type="character" w:customStyle="1" w:styleId="TextocomentarioCar">
    <w:name w:val="Texto comentario Car"/>
    <w:rPr>
      <w:w w:val="100"/>
      <w:position w:val="-1"/>
      <w:sz w:val="24"/>
      <w:szCs w:val="24"/>
      <w:effect w:val="none"/>
      <w:vertAlign w:val="baseline"/>
      <w:cs w:val="0"/>
      <w:em w:val="none"/>
      <w:lang w:val="es-MX" w:eastAsia="es-MX"/>
    </w:rPr>
  </w:style>
  <w:style w:type="paragraph" w:styleId="Asuntodelcomentario">
    <w:name w:val="annotation subject"/>
    <w:basedOn w:val="Textocomentario"/>
    <w:next w:val="Textocomentario"/>
    <w:rPr>
      <w:b/>
      <w:bCs/>
      <w:sz w:val="20"/>
      <w:szCs w:val="20"/>
    </w:rPr>
  </w:style>
  <w:style w:type="character" w:customStyle="1" w:styleId="AsuntodelcomentarioCar">
    <w:name w:val="Asunto del comentario Car"/>
    <w:rPr>
      <w:b/>
      <w:bCs/>
      <w:w w:val="100"/>
      <w:position w:val="-1"/>
      <w:sz w:val="24"/>
      <w:szCs w:val="24"/>
      <w:effect w:val="none"/>
      <w:vertAlign w:val="baseline"/>
      <w:cs w:val="0"/>
      <w:em w:val="none"/>
      <w:lang w:val="es-MX" w:eastAsia="es-MX"/>
    </w:rPr>
  </w:style>
  <w:style w:type="paragraph" w:styleId="Textodeglobo">
    <w:name w:val="Balloon Text"/>
    <w:basedOn w:val="Normal"/>
    <w:rPr>
      <w:rFonts w:ascii="Lucida Grande" w:hAnsi="Lucida Grande"/>
      <w:sz w:val="18"/>
      <w:szCs w:val="18"/>
    </w:rPr>
  </w:style>
  <w:style w:type="character" w:customStyle="1" w:styleId="TextodegloboCar">
    <w:name w:val="Texto de globo Car"/>
    <w:rPr>
      <w:rFonts w:ascii="Lucida Grande" w:hAnsi="Lucida Grande"/>
      <w:w w:val="100"/>
      <w:position w:val="-1"/>
      <w:sz w:val="18"/>
      <w:szCs w:val="18"/>
      <w:effect w:val="none"/>
      <w:vertAlign w:val="baseline"/>
      <w:cs w:val="0"/>
      <w:em w:val="none"/>
      <w:lang w:val="es-MX" w:eastAsia="es-MX"/>
    </w:rPr>
  </w:style>
  <w:style w:type="character" w:customStyle="1" w:styleId="Textoindependiente3Car">
    <w:name w:val="Texto independiente 3 Car"/>
    <w:rPr>
      <w:rFonts w:ascii="Arial" w:hAnsi="Arial"/>
      <w:w w:val="100"/>
      <w:position w:val="-1"/>
      <w:sz w:val="24"/>
      <w:effect w:val="none"/>
      <w:vertAlign w:val="baseline"/>
      <w:cs w:val="0"/>
      <w:em w:val="none"/>
      <w:lang w:val="es-ES" w:eastAsia="es-ES"/>
    </w:rPr>
  </w:style>
  <w:style w:type="paragraph" w:customStyle="1" w:styleId="Textodecuerpo21">
    <w:name w:val="Texto de cuerpo 21"/>
    <w:basedOn w:val="Normal"/>
    <w:pPr>
      <w:widowControl w:val="0"/>
      <w:ind w:left="720"/>
      <w:jc w:val="both"/>
    </w:pPr>
    <w:rPr>
      <w:sz w:val="20"/>
      <w:szCs w:val="20"/>
      <w:lang w:val="es-ES" w:eastAsia="es-ES"/>
    </w:rPr>
  </w:style>
  <w:style w:type="paragraph" w:styleId="Prrafodelista">
    <w:name w:val="List Paragraph"/>
    <w:basedOn w:val="Normal"/>
    <w:pPr>
      <w:ind w:left="708"/>
    </w:pPr>
  </w:style>
  <w:style w:type="paragraph" w:styleId="NormalWeb">
    <w:name w:val="Normal (Web)"/>
    <w:basedOn w:val="Normal"/>
    <w:pPr>
      <w:spacing w:beforeLines="1" w:afterLines="1"/>
    </w:pPr>
    <w:rPr>
      <w:rFonts w:ascii="Times" w:hAnsi="Times"/>
      <w:sz w:val="20"/>
      <w:szCs w:val="20"/>
      <w:lang w:val="es-ES" w:eastAsia="es-ES"/>
    </w:rPr>
  </w:style>
  <w:style w:type="paragraph" w:styleId="Sangra2detindependiente">
    <w:name w:val="Body Text Indent 2"/>
    <w:basedOn w:val="Normal"/>
    <w:pPr>
      <w:spacing w:after="120" w:line="480" w:lineRule="auto"/>
      <w:ind w:left="283"/>
    </w:pPr>
  </w:style>
  <w:style w:type="character" w:customStyle="1" w:styleId="Sangra2detindependienteCar">
    <w:name w:val="Sangría 2 de t. independiente Car"/>
    <w:rPr>
      <w:w w:val="100"/>
      <w:position w:val="-1"/>
      <w:sz w:val="24"/>
      <w:szCs w:val="24"/>
      <w:effect w:val="none"/>
      <w:vertAlign w:val="baseline"/>
      <w:cs w:val="0"/>
      <w:em w:val="non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1764424">
      <w:bodyDiv w:val="1"/>
      <w:marLeft w:val="0"/>
      <w:marRight w:val="0"/>
      <w:marTop w:val="0"/>
      <w:marBottom w:val="0"/>
      <w:divBdr>
        <w:top w:val="none" w:sz="0" w:space="0" w:color="auto"/>
        <w:left w:val="none" w:sz="0" w:space="0" w:color="auto"/>
        <w:bottom w:val="none" w:sz="0" w:space="0" w:color="auto"/>
        <w:right w:val="none" w:sz="0" w:space="0" w:color="auto"/>
      </w:divBdr>
    </w:div>
    <w:div w:id="1349598729">
      <w:bodyDiv w:val="1"/>
      <w:marLeft w:val="0"/>
      <w:marRight w:val="0"/>
      <w:marTop w:val="0"/>
      <w:marBottom w:val="0"/>
      <w:divBdr>
        <w:top w:val="none" w:sz="0" w:space="0" w:color="auto"/>
        <w:left w:val="none" w:sz="0" w:space="0" w:color="auto"/>
        <w:bottom w:val="none" w:sz="0" w:space="0" w:color="auto"/>
        <w:right w:val="none" w:sz="0" w:space="0" w:color="auto"/>
      </w:divBdr>
    </w:div>
    <w:div w:id="1448960881">
      <w:bodyDiv w:val="1"/>
      <w:marLeft w:val="0"/>
      <w:marRight w:val="0"/>
      <w:marTop w:val="0"/>
      <w:marBottom w:val="0"/>
      <w:divBdr>
        <w:top w:val="none" w:sz="0" w:space="0" w:color="auto"/>
        <w:left w:val="none" w:sz="0" w:space="0" w:color="auto"/>
        <w:bottom w:val="none" w:sz="0" w:space="0" w:color="auto"/>
        <w:right w:val="none" w:sz="0" w:space="0" w:color="auto"/>
      </w:divBdr>
    </w:div>
    <w:div w:id="17833775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seig.guanajuato.gob.mx:9100/irj/portal" TargetMode="External"/><Relationship Id="rId13" Type="http://schemas.openxmlformats.org/officeDocument/2006/relationships/hyperlink" Target="mailto:alzavalat@guanajuato.gob.mx" TargetMode="External"/><Relationship Id="rId18" Type="http://schemas.openxmlformats.org/officeDocument/2006/relationships/hyperlink" Target="https://pseig.guanajuato.gob.mx:9100/irj/portal" TargetMode="External"/><Relationship Id="rId3" Type="http://schemas.openxmlformats.org/officeDocument/2006/relationships/styles" Target="styles.xml"/><Relationship Id="rId21" Type="http://schemas.openxmlformats.org/officeDocument/2006/relationships/hyperlink" Target="http://www.guanajuato.gob.mx" TargetMode="External"/><Relationship Id="rId7" Type="http://schemas.openxmlformats.org/officeDocument/2006/relationships/endnotes" Target="endnotes.xml"/><Relationship Id="rId12" Type="http://schemas.openxmlformats.org/officeDocument/2006/relationships/hyperlink" Target="mailto:Cesar.aguayo@utng.edu.mx" TargetMode="External"/><Relationship Id="rId17" Type="http://schemas.openxmlformats.org/officeDocument/2006/relationships/hyperlink" Target="http://dgrmsg.guanajuato.gob.mx/manuales/manualSRM.pdf" TargetMode="External"/><Relationship Id="rId2" Type="http://schemas.openxmlformats.org/officeDocument/2006/relationships/numbering" Target="numbering.xml"/><Relationship Id="rId16" Type="http://schemas.openxmlformats.org/officeDocument/2006/relationships/hyperlink" Target="https://pseig.guanajuato.gob.mx:9100/irj/portal" TargetMode="External"/><Relationship Id="rId20" Type="http://schemas.openxmlformats.org/officeDocument/2006/relationships/hyperlink" Target="http://www.finanzas.guanajuato.gob.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seig.guanajuato.gob.mx:9100/irj/porta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utrejo@guanajuato.gob.mx" TargetMode="External"/><Relationship Id="rId23" Type="http://schemas.openxmlformats.org/officeDocument/2006/relationships/fontTable" Target="fontTable.xml"/><Relationship Id="rId10" Type="http://schemas.openxmlformats.org/officeDocument/2006/relationships/hyperlink" Target="http://www.guanajuato.gob.mx" TargetMode="External"/><Relationship Id="rId19" Type="http://schemas.openxmlformats.org/officeDocument/2006/relationships/hyperlink" Target="mailto:servicioti@guanajuato.gob.mx" TargetMode="External"/><Relationship Id="rId4" Type="http://schemas.openxmlformats.org/officeDocument/2006/relationships/settings" Target="settings.xml"/><Relationship Id="rId9" Type="http://schemas.openxmlformats.org/officeDocument/2006/relationships/hyperlink" Target="mailto:ocabral@guanajuato.gob.mx" TargetMode="External"/><Relationship Id="rId14" Type="http://schemas.openxmlformats.org/officeDocument/2006/relationships/hyperlink" Target="mailto:jafrancov@guanajuato.gob.mx"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FKKwHWm9MtIhIAB7sNmupp+vA==">AMUW2mXkSkwC4qytbxrNkmVxCEsfovwctACN0mN9ECUI92lEJZiEkhxFQU9j8ytm3UtNWKvDqi/qpbVWllFQdqgODZhYheyKMW8F9eBrb36Obw0zkQneh7XQk0JiGr9e94qLulE6/lyRLcsKn6TiasCPoJSW8zhIbw==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4213</Words>
  <Characters>24020</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SFA DGRMSG</dc:creator>
  <cp:lastModifiedBy>Lizeth Garcia Ramirez</cp:lastModifiedBy>
  <cp:revision>2</cp:revision>
  <dcterms:created xsi:type="dcterms:W3CDTF">2021-01-06T20:09:00Z</dcterms:created>
  <dcterms:modified xsi:type="dcterms:W3CDTF">2021-01-06T20:09:00Z</dcterms:modified>
</cp:coreProperties>
</file>